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B" w:rsidRPr="00332FA3" w:rsidRDefault="00332FA3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 w:rsidR="0046054A">
        <w:rPr>
          <w:color w:val="4F81BD" w:themeColor="accent1"/>
        </w:rPr>
        <w:t>15</w:t>
      </w:r>
      <w:r w:rsidR="00D32FFE">
        <w:rPr>
          <w:color w:val="4F81BD" w:themeColor="accent1"/>
        </w:rPr>
        <w:t>-3</w:t>
      </w:r>
      <w:r w:rsidR="00D707BB" w:rsidRPr="00332FA3">
        <w:rPr>
          <w:color w:val="4F81BD" w:themeColor="accent1"/>
        </w:rPr>
        <w:t>-2017</w:t>
      </w:r>
      <w:r w:rsidRPr="00332FA3">
        <w:rPr>
          <w:color w:val="4F81BD" w:themeColor="accent1"/>
        </w:rPr>
        <w:t>)</w:t>
      </w:r>
    </w:p>
    <w:p w:rsidR="00885E39" w:rsidRDefault="00D32FFE" w:rsidP="0046054A">
      <w:r>
        <w:t xml:space="preserve">EJERCICIO </w:t>
      </w:r>
      <w:r w:rsidR="0046054A">
        <w:t>1 (Javier)</w:t>
      </w:r>
    </w:p>
    <w:p w:rsidR="00885E39" w:rsidRDefault="006C554E" w:rsidP="007C05D7">
      <w:r>
        <w:t>El jugador 2 establece creencias sobre el jugador 1.</w:t>
      </w:r>
    </w:p>
    <w:p w:rsidR="006C554E" w:rsidRDefault="006C554E" w:rsidP="006C554E">
      <w:pPr>
        <w:pStyle w:val="Prrafodelista"/>
        <w:numPr>
          <w:ilvl w:val="0"/>
          <w:numId w:val="2"/>
        </w:numPr>
        <w:tabs>
          <w:tab w:val="left" w:pos="4253"/>
        </w:tabs>
      </w:pPr>
      <w:r>
        <w:t>J1 puede ser: t1, t1'.</w:t>
      </w:r>
    </w:p>
    <w:p w:rsidR="006C554E" w:rsidRDefault="006C554E" w:rsidP="006C554E">
      <w:pPr>
        <w:pStyle w:val="Prrafodelista"/>
        <w:numPr>
          <w:ilvl w:val="0"/>
          <w:numId w:val="2"/>
        </w:numPr>
        <w:tabs>
          <w:tab w:val="left" w:pos="4253"/>
        </w:tabs>
      </w:pPr>
      <w:r>
        <w:t>J2 es de tipo t2.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1474"/>
        <w:gridCol w:w="1474"/>
      </w:tblGrid>
      <w:tr w:rsidR="006C554E" w:rsidTr="00746A17">
        <w:trPr>
          <w:trHeight w:val="340"/>
          <w:jc w:val="center"/>
        </w:trPr>
        <w:tc>
          <w:tcPr>
            <w:tcW w:w="964" w:type="dxa"/>
            <w:vAlign w:val="center"/>
          </w:tcPr>
          <w:p w:rsidR="006C554E" w:rsidRDefault="006C554E" w:rsidP="00F92B2C">
            <w:pPr>
              <w:jc w:val="center"/>
            </w:pPr>
            <w:r>
              <w:t>1 \ 2</w:t>
            </w:r>
          </w:p>
        </w:tc>
        <w:tc>
          <w:tcPr>
            <w:tcW w:w="1474" w:type="dxa"/>
            <w:vAlign w:val="center"/>
          </w:tcPr>
          <w:p w:rsidR="006C554E" w:rsidRDefault="006C554E" w:rsidP="00F92B2C">
            <w:pPr>
              <w:jc w:val="center"/>
            </w:pPr>
            <w:r>
              <w:t>E</w:t>
            </w:r>
          </w:p>
        </w:tc>
        <w:tc>
          <w:tcPr>
            <w:tcW w:w="1474" w:type="dxa"/>
            <w:vAlign w:val="center"/>
          </w:tcPr>
          <w:p w:rsidR="006C554E" w:rsidRDefault="006C554E" w:rsidP="00F92B2C">
            <w:pPr>
              <w:jc w:val="center"/>
            </w:pPr>
            <w:r>
              <w:t>NE</w:t>
            </w:r>
          </w:p>
        </w:tc>
      </w:tr>
      <w:tr w:rsidR="006C554E" w:rsidTr="00746A17">
        <w:trPr>
          <w:trHeight w:val="340"/>
          <w:jc w:val="center"/>
        </w:trPr>
        <w:tc>
          <w:tcPr>
            <w:tcW w:w="964" w:type="dxa"/>
            <w:vAlign w:val="center"/>
          </w:tcPr>
          <w:p w:rsidR="006C554E" w:rsidRDefault="006C554E" w:rsidP="00F92B2C">
            <w:pPr>
              <w:jc w:val="center"/>
            </w:pPr>
            <w:r>
              <w:t>C, C</w:t>
            </w:r>
          </w:p>
        </w:tc>
        <w:tc>
          <w:tcPr>
            <w:tcW w:w="1474" w:type="dxa"/>
            <w:vAlign w:val="center"/>
          </w:tcPr>
          <w:p w:rsidR="006C554E" w:rsidRDefault="006C554E" w:rsidP="00F92B2C">
            <w:pPr>
              <w:jc w:val="center"/>
            </w:pPr>
            <w:r>
              <w:t>(0, 1.5); -1</w:t>
            </w:r>
          </w:p>
        </w:tc>
        <w:tc>
          <w:tcPr>
            <w:tcW w:w="1474" w:type="dxa"/>
            <w:vAlign w:val="center"/>
          </w:tcPr>
          <w:p w:rsidR="006C554E" w:rsidRDefault="00746A17" w:rsidP="00F92B2C">
            <w:pPr>
              <w:jc w:val="center"/>
            </w:pPr>
            <w:r>
              <w:t xml:space="preserve">(2, </w:t>
            </w:r>
            <w:r w:rsidRPr="00746A17">
              <w:rPr>
                <w:u w:val="single"/>
              </w:rPr>
              <w:t>3.5</w:t>
            </w:r>
            <w:r>
              <w:t xml:space="preserve">); </w:t>
            </w:r>
            <w:r w:rsidRPr="00746A17">
              <w:rPr>
                <w:u w:val="single"/>
              </w:rPr>
              <w:t>0</w:t>
            </w:r>
          </w:p>
        </w:tc>
      </w:tr>
      <w:tr w:rsidR="006C554E" w:rsidTr="00746A17">
        <w:trPr>
          <w:trHeight w:val="340"/>
          <w:jc w:val="center"/>
        </w:trPr>
        <w:tc>
          <w:tcPr>
            <w:tcW w:w="964" w:type="dxa"/>
            <w:vAlign w:val="center"/>
          </w:tcPr>
          <w:p w:rsidR="006C554E" w:rsidRDefault="006C554E" w:rsidP="00F92B2C">
            <w:pPr>
              <w:jc w:val="center"/>
            </w:pPr>
            <w:r>
              <w:t>NC, NC</w:t>
            </w:r>
          </w:p>
        </w:tc>
        <w:tc>
          <w:tcPr>
            <w:tcW w:w="1474" w:type="dxa"/>
            <w:vAlign w:val="center"/>
          </w:tcPr>
          <w:p w:rsidR="006C554E" w:rsidRDefault="006C554E" w:rsidP="00F92B2C">
            <w:pPr>
              <w:jc w:val="center"/>
            </w:pPr>
            <w:r>
              <w:t>(</w:t>
            </w:r>
            <w:r w:rsidRPr="00746A17">
              <w:rPr>
                <w:u w:val="single"/>
              </w:rPr>
              <w:t>2</w:t>
            </w:r>
            <w:r>
              <w:t xml:space="preserve">, </w:t>
            </w:r>
            <w:r w:rsidRPr="00746A17">
              <w:rPr>
                <w:u w:val="single"/>
              </w:rPr>
              <w:t>2</w:t>
            </w:r>
            <w:r>
              <w:t xml:space="preserve">); </w:t>
            </w:r>
            <w:r w:rsidRPr="00746A17">
              <w:rPr>
                <w:u w:val="single"/>
              </w:rPr>
              <w:t>1</w:t>
            </w:r>
          </w:p>
        </w:tc>
        <w:tc>
          <w:tcPr>
            <w:tcW w:w="1474" w:type="dxa"/>
            <w:vAlign w:val="center"/>
          </w:tcPr>
          <w:p w:rsidR="006C554E" w:rsidRDefault="00746A17" w:rsidP="00F92B2C">
            <w:pPr>
              <w:jc w:val="center"/>
            </w:pPr>
            <w:r>
              <w:t>(</w:t>
            </w:r>
            <w:r w:rsidRPr="00746A17">
              <w:rPr>
                <w:u w:val="single"/>
              </w:rPr>
              <w:t>3</w:t>
            </w:r>
            <w:r>
              <w:t xml:space="preserve">, 3); </w:t>
            </w:r>
            <w:r w:rsidRPr="00746A17">
              <w:rPr>
                <w:u w:val="single"/>
              </w:rPr>
              <w:t>0</w:t>
            </w:r>
          </w:p>
        </w:tc>
      </w:tr>
      <w:tr w:rsidR="006C554E" w:rsidTr="00746A17">
        <w:trPr>
          <w:trHeight w:val="340"/>
          <w:jc w:val="center"/>
        </w:trPr>
        <w:tc>
          <w:tcPr>
            <w:tcW w:w="964" w:type="dxa"/>
            <w:vAlign w:val="center"/>
          </w:tcPr>
          <w:p w:rsidR="006C554E" w:rsidRDefault="006C554E" w:rsidP="00F92B2C">
            <w:pPr>
              <w:jc w:val="center"/>
            </w:pPr>
            <w:r>
              <w:t>C, NC</w:t>
            </w:r>
          </w:p>
        </w:tc>
        <w:tc>
          <w:tcPr>
            <w:tcW w:w="1474" w:type="dxa"/>
            <w:vAlign w:val="center"/>
          </w:tcPr>
          <w:p w:rsidR="006C554E" w:rsidRDefault="00746A17" w:rsidP="00F92B2C">
            <w:pPr>
              <w:jc w:val="center"/>
            </w:pPr>
            <w:r>
              <w:t xml:space="preserve">(0, </w:t>
            </w:r>
            <w:r w:rsidRPr="00746A17">
              <w:rPr>
                <w:u w:val="single"/>
              </w:rPr>
              <w:t>2</w:t>
            </w:r>
            <w:r>
              <w:t xml:space="preserve">); </w:t>
            </w:r>
            <w:r w:rsidRPr="00361F08">
              <w:rPr>
                <w:u w:val="single"/>
              </w:rPr>
              <w:t>0.6</w:t>
            </w:r>
          </w:p>
        </w:tc>
        <w:tc>
          <w:tcPr>
            <w:tcW w:w="1474" w:type="dxa"/>
            <w:vAlign w:val="center"/>
          </w:tcPr>
          <w:p w:rsidR="006C554E" w:rsidRDefault="00746A17" w:rsidP="00F92B2C">
            <w:pPr>
              <w:jc w:val="center"/>
            </w:pPr>
            <w:r>
              <w:t xml:space="preserve">(2, 3); </w:t>
            </w:r>
            <w:r w:rsidRPr="00361F08">
              <w:t>0</w:t>
            </w:r>
          </w:p>
        </w:tc>
      </w:tr>
      <w:tr w:rsidR="006C554E" w:rsidTr="00746A17">
        <w:trPr>
          <w:trHeight w:val="340"/>
          <w:jc w:val="center"/>
        </w:trPr>
        <w:tc>
          <w:tcPr>
            <w:tcW w:w="964" w:type="dxa"/>
            <w:vAlign w:val="center"/>
          </w:tcPr>
          <w:p w:rsidR="006C554E" w:rsidRDefault="006C554E" w:rsidP="00F92B2C">
            <w:pPr>
              <w:jc w:val="center"/>
            </w:pPr>
            <w:r>
              <w:t>NC, C</w:t>
            </w:r>
          </w:p>
        </w:tc>
        <w:tc>
          <w:tcPr>
            <w:tcW w:w="1474" w:type="dxa"/>
            <w:vAlign w:val="center"/>
          </w:tcPr>
          <w:p w:rsidR="006C554E" w:rsidRDefault="00746A17" w:rsidP="00F92B2C">
            <w:pPr>
              <w:jc w:val="center"/>
            </w:pPr>
            <w:r>
              <w:t>(</w:t>
            </w:r>
            <w:r w:rsidRPr="00746A17">
              <w:rPr>
                <w:u w:val="single"/>
              </w:rPr>
              <w:t>2</w:t>
            </w:r>
            <w:r>
              <w:t>, 1.5); -0.6</w:t>
            </w:r>
          </w:p>
        </w:tc>
        <w:tc>
          <w:tcPr>
            <w:tcW w:w="1474" w:type="dxa"/>
            <w:vAlign w:val="center"/>
          </w:tcPr>
          <w:p w:rsidR="006C554E" w:rsidRDefault="00746A17" w:rsidP="00F92B2C">
            <w:pPr>
              <w:jc w:val="center"/>
            </w:pPr>
            <w:r>
              <w:t>(</w:t>
            </w:r>
            <w:r w:rsidRPr="00746A17">
              <w:rPr>
                <w:u w:val="single"/>
              </w:rPr>
              <w:t>3</w:t>
            </w:r>
            <w:r>
              <w:t xml:space="preserve">, </w:t>
            </w:r>
            <w:r w:rsidRPr="00746A17">
              <w:rPr>
                <w:u w:val="single"/>
              </w:rPr>
              <w:t>3.5</w:t>
            </w:r>
            <w:r>
              <w:t xml:space="preserve">); </w:t>
            </w:r>
            <w:r w:rsidRPr="00746A17">
              <w:rPr>
                <w:u w:val="single"/>
              </w:rPr>
              <w:t>0</w:t>
            </w:r>
          </w:p>
        </w:tc>
      </w:tr>
    </w:tbl>
    <w:p w:rsidR="006C554E" w:rsidRDefault="006C554E" w:rsidP="002A274A">
      <w:pPr>
        <w:tabs>
          <w:tab w:val="left" w:pos="4253"/>
        </w:tabs>
        <w:spacing w:after="0"/>
      </w:pPr>
    </w:p>
    <w:p w:rsidR="0061522C" w:rsidRDefault="00746A17" w:rsidP="00746A17">
      <w:pPr>
        <w:spacing w:after="0"/>
      </w:pPr>
      <w:r>
        <w:t>Equilibrios bayesianos de Nash:</w:t>
      </w:r>
    </w:p>
    <w:p w:rsidR="00746A17" w:rsidRDefault="00746A17" w:rsidP="00746A17">
      <w:pPr>
        <w:pStyle w:val="Prrafodelista"/>
        <w:numPr>
          <w:ilvl w:val="0"/>
          <w:numId w:val="3"/>
        </w:numPr>
      </w:pPr>
      <w:r>
        <w:t>(NC, NC); E</w:t>
      </w:r>
    </w:p>
    <w:p w:rsidR="00746A17" w:rsidRDefault="00746A17" w:rsidP="00746A17">
      <w:pPr>
        <w:pStyle w:val="Prrafodelista"/>
        <w:numPr>
          <w:ilvl w:val="0"/>
          <w:numId w:val="3"/>
        </w:numPr>
      </w:pPr>
      <w:r>
        <w:t>(NC, C); NE</w:t>
      </w:r>
    </w:p>
    <w:p w:rsidR="002A274A" w:rsidRDefault="002A274A" w:rsidP="007C05D7"/>
    <w:p w:rsidR="00ED0AC8" w:rsidRDefault="00ED0AC8" w:rsidP="007C05D7">
      <w:r>
        <w:t>EJERCICIO 2</w:t>
      </w:r>
      <w:r w:rsidR="001F4598">
        <w:t xml:space="preserve"> (Ana)</w:t>
      </w:r>
    </w:p>
    <w:p w:rsidR="00ED0AC8" w:rsidRDefault="0067224F" w:rsidP="007C05D7">
      <w:r w:rsidRPr="0067224F">
        <w:rPr>
          <w:position w:val="-34"/>
        </w:rPr>
        <w:object w:dxaOrig="135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40.05pt" o:ole="">
            <v:imagedata r:id="rId7" o:title=""/>
          </v:shape>
          <o:OLEObject Type="Embed" ProgID="Equation.DSMT4" ShapeID="_x0000_i1025" DrawAspect="Content" ObjectID="_1556908081" r:id="rId8"/>
        </w:object>
      </w:r>
    </w:p>
    <w:p w:rsidR="001F4598" w:rsidRDefault="0067224F" w:rsidP="0067224F">
      <w:r>
        <w:t>La demanda puede ser alta</w:t>
      </w:r>
      <w:r w:rsidR="00870B50">
        <w:t xml:space="preserve"> </w:t>
      </w:r>
      <w:r w:rsidR="00870B50" w:rsidRPr="00870B50">
        <w:rPr>
          <w:position w:val="-14"/>
        </w:rPr>
        <w:object w:dxaOrig="400" w:dyaOrig="400">
          <v:shape id="_x0000_i1026" type="#_x0000_t75" style="width:20.05pt;height:20.05pt" o:ole="">
            <v:imagedata r:id="rId9" o:title=""/>
          </v:shape>
          <o:OLEObject Type="Embed" ProgID="Equation.DSMT4" ShapeID="_x0000_i1026" DrawAspect="Content" ObjectID="_1556908082" r:id="rId10"/>
        </w:object>
      </w:r>
      <w:r>
        <w:t xml:space="preserve"> o baja</w:t>
      </w:r>
      <w:r w:rsidR="00870B50">
        <w:t xml:space="preserve"> </w:t>
      </w:r>
      <w:r w:rsidR="00870B50" w:rsidRPr="00870B50">
        <w:rPr>
          <w:position w:val="-14"/>
        </w:rPr>
        <w:object w:dxaOrig="400" w:dyaOrig="400">
          <v:shape id="_x0000_i1027" type="#_x0000_t75" style="width:20.05pt;height:20.05pt" o:ole="">
            <v:imagedata r:id="rId11" o:title=""/>
          </v:shape>
          <o:OLEObject Type="Embed" ProgID="Equation.DSMT4" ShapeID="_x0000_i1027" DrawAspect="Content" ObjectID="_1556908083" r:id="rId12"/>
        </w:object>
      </w:r>
      <w:r>
        <w:t>.</w:t>
      </w:r>
      <w:r>
        <w:br/>
        <w:t>Sólo la empresa 1 conoce el estado real de la demanda.</w:t>
      </w:r>
      <w:r w:rsidR="00870B50">
        <w:br/>
        <w:t>Por eso la empresa 1 puede ser de estos 2 tipos:</w:t>
      </w:r>
    </w:p>
    <w:p w:rsidR="0067224F" w:rsidRDefault="00323064" w:rsidP="007C05D7">
      <w:r w:rsidRPr="0067224F">
        <w:rPr>
          <w:position w:val="-30"/>
        </w:rPr>
        <w:object w:dxaOrig="2640" w:dyaOrig="720">
          <v:shape id="_x0000_i1028" type="#_x0000_t75" style="width:132.1pt;height:36.3pt" o:ole="">
            <v:imagedata r:id="rId13" o:title=""/>
          </v:shape>
          <o:OLEObject Type="Embed" ProgID="Equation.DSMT4" ShapeID="_x0000_i1028" DrawAspect="Content" ObjectID="_1556908084" r:id="rId14"/>
        </w:object>
      </w:r>
    </w:p>
    <w:p w:rsidR="0067224F" w:rsidRDefault="0067224F" w:rsidP="0067224F">
      <w:pPr>
        <w:spacing w:after="0"/>
      </w:pPr>
      <w:r>
        <w:t xml:space="preserve">Para la empresa 1 de tipo alto: </w:t>
      </w:r>
      <w:r w:rsidRPr="0067224F">
        <w:rPr>
          <w:position w:val="-12"/>
        </w:rPr>
        <w:object w:dxaOrig="240" w:dyaOrig="360">
          <v:shape id="_x0000_i1029" type="#_x0000_t75" style="width:11.9pt;height:18.15pt" o:ole="">
            <v:imagedata r:id="rId15" o:title=""/>
          </v:shape>
          <o:OLEObject Type="Embed" ProgID="Equation.DSMT4" ShapeID="_x0000_i1029" DrawAspect="Content" ObjectID="_1556908085" r:id="rId16"/>
        </w:object>
      </w:r>
    </w:p>
    <w:p w:rsidR="0067224F" w:rsidRDefault="0067224F" w:rsidP="0067224F">
      <w:pPr>
        <w:ind w:left="284"/>
      </w:pPr>
      <w:r w:rsidRPr="0067224F">
        <w:rPr>
          <w:position w:val="-76"/>
        </w:rPr>
        <w:object w:dxaOrig="2900" w:dyaOrig="1500">
          <v:shape id="_x0000_i1030" type="#_x0000_t75" style="width:145.25pt;height:75.15pt" o:ole="">
            <v:imagedata r:id="rId17" o:title=""/>
          </v:shape>
          <o:OLEObject Type="Embed" ProgID="Equation.DSMT4" ShapeID="_x0000_i1030" DrawAspect="Content" ObjectID="_1556908086" r:id="rId18"/>
        </w:object>
      </w:r>
    </w:p>
    <w:p w:rsidR="00250739" w:rsidRDefault="00250739">
      <w:r>
        <w:br w:type="page"/>
      </w:r>
    </w:p>
    <w:p w:rsidR="0067224F" w:rsidRDefault="0067224F" w:rsidP="0067224F">
      <w:pPr>
        <w:spacing w:after="0"/>
      </w:pPr>
      <w:r>
        <w:lastRenderedPageBreak/>
        <w:t xml:space="preserve">Para la empresa 1 de tipo bajo: </w:t>
      </w:r>
      <w:r w:rsidRPr="0067224F">
        <w:rPr>
          <w:position w:val="-14"/>
        </w:rPr>
        <w:object w:dxaOrig="240" w:dyaOrig="380">
          <v:shape id="_x0000_i1031" type="#_x0000_t75" style="width:11.9pt;height:18.8pt" o:ole="">
            <v:imagedata r:id="rId19" o:title=""/>
          </v:shape>
          <o:OLEObject Type="Embed" ProgID="Equation.DSMT4" ShapeID="_x0000_i1031" DrawAspect="Content" ObjectID="_1556908087" r:id="rId20"/>
        </w:object>
      </w:r>
    </w:p>
    <w:p w:rsidR="0067224F" w:rsidRDefault="0067224F" w:rsidP="0067224F">
      <w:pPr>
        <w:ind w:left="284"/>
      </w:pPr>
      <w:r w:rsidRPr="0067224F">
        <w:rPr>
          <w:position w:val="-80"/>
        </w:rPr>
        <w:object w:dxaOrig="2900" w:dyaOrig="1579">
          <v:shape id="_x0000_i1032" type="#_x0000_t75" style="width:145.25pt;height:78.9pt" o:ole="">
            <v:imagedata r:id="rId21" o:title=""/>
          </v:shape>
          <o:OLEObject Type="Embed" ProgID="Equation.DSMT4" ShapeID="_x0000_i1032" DrawAspect="Content" ObjectID="_1556908088" r:id="rId22"/>
        </w:object>
      </w:r>
    </w:p>
    <w:p w:rsidR="0067224F" w:rsidRDefault="0067224F" w:rsidP="0067224F">
      <w:pPr>
        <w:spacing w:after="0"/>
      </w:pPr>
      <w:r>
        <w:t xml:space="preserve">Empresa 2: </w:t>
      </w:r>
      <w:r w:rsidRPr="0067224F">
        <w:rPr>
          <w:position w:val="-12"/>
        </w:rPr>
        <w:object w:dxaOrig="260" w:dyaOrig="360">
          <v:shape id="_x0000_i1033" type="#_x0000_t75" style="width:13.15pt;height:18.15pt" o:ole="">
            <v:imagedata r:id="rId23" o:title=""/>
          </v:shape>
          <o:OLEObject Type="Embed" ProgID="Equation.DSMT4" ShapeID="_x0000_i1033" DrawAspect="Content" ObjectID="_1556908089" r:id="rId24"/>
        </w:object>
      </w:r>
    </w:p>
    <w:p w:rsidR="0067224F" w:rsidRDefault="009D7D6A" w:rsidP="0067224F">
      <w:pPr>
        <w:ind w:left="284"/>
      </w:pPr>
      <w:r w:rsidRPr="009D7D6A">
        <w:rPr>
          <w:position w:val="-92"/>
        </w:rPr>
        <w:object w:dxaOrig="6060" w:dyaOrig="1760">
          <v:shape id="_x0000_i1034" type="#_x0000_t75" style="width:303.05pt;height:88.3pt" o:ole="">
            <v:imagedata r:id="rId25" o:title=""/>
          </v:shape>
          <o:OLEObject Type="Embed" ProgID="Equation.DSMT4" ShapeID="_x0000_i1034" DrawAspect="Content" ObjectID="_1556908090" r:id="rId26"/>
        </w:object>
      </w:r>
    </w:p>
    <w:p w:rsidR="0067224F" w:rsidRDefault="009D7D6A" w:rsidP="009D7D6A">
      <w:pPr>
        <w:spacing w:after="0"/>
      </w:pPr>
      <w:r>
        <w:t>Resolvemos este sistema de 3 ecuaciones, se obtiene lo siguiente.</w:t>
      </w:r>
    </w:p>
    <w:p w:rsidR="0067224F" w:rsidRDefault="00250739" w:rsidP="009D7D6A">
      <w:pPr>
        <w:ind w:left="284"/>
      </w:pPr>
      <w:r w:rsidRPr="00250739">
        <w:rPr>
          <w:position w:val="-92"/>
        </w:rPr>
        <w:object w:dxaOrig="2820" w:dyaOrig="2020">
          <v:shape id="_x0000_i1035" type="#_x0000_t75" style="width:140.85pt;height:100.8pt" o:ole="">
            <v:imagedata r:id="rId27" o:title=""/>
          </v:shape>
          <o:OLEObject Type="Embed" ProgID="Equation.DSMT4" ShapeID="_x0000_i1035" DrawAspect="Content" ObjectID="_1556908091" r:id="rId28"/>
        </w:object>
      </w:r>
    </w:p>
    <w:p w:rsidR="009D7D6A" w:rsidRDefault="009D7D6A" w:rsidP="0067224F"/>
    <w:p w:rsidR="00B40B93" w:rsidRDefault="00B40B93" w:rsidP="0067224F">
      <w:r>
        <w:t>EJERCICIO 3 (profesora)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2582"/>
      </w:tblGrid>
      <w:tr w:rsidR="007F56F7" w:rsidTr="00F92B2C">
        <w:tc>
          <w:tcPr>
            <w:tcW w:w="4322" w:type="dxa"/>
          </w:tcPr>
          <w:p w:rsidR="007F56F7" w:rsidRDefault="007F56F7" w:rsidP="00F92B2C">
            <w:r>
              <w:rPr>
                <w:noProof/>
                <w:lang w:eastAsia="es-ES"/>
              </w:rPr>
              <w:drawing>
                <wp:inline distT="0" distB="0" distL="0" distR="0" wp14:anchorId="1ACF1130" wp14:editId="14D32E9D">
                  <wp:extent cx="3760967" cy="2261798"/>
                  <wp:effectExtent l="0" t="0" r="0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578" cy="226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7F56F7" w:rsidRDefault="007F56F7" w:rsidP="00F92B2C">
            <w:r>
              <w:sym w:font="Wingdings" w:char="F0DF"/>
            </w:r>
            <w:r>
              <w:t xml:space="preserve"> Subjuego 3.</w:t>
            </w:r>
          </w:p>
          <w:p w:rsidR="007F56F7" w:rsidRDefault="007F56F7" w:rsidP="00F92B2C"/>
          <w:p w:rsidR="007F56F7" w:rsidRDefault="007F56F7" w:rsidP="007F56F7"/>
          <w:p w:rsidR="007F56F7" w:rsidRDefault="007F56F7" w:rsidP="007F56F7"/>
          <w:p w:rsidR="00BA5270" w:rsidRDefault="00BA5270" w:rsidP="007F56F7"/>
          <w:p w:rsidR="007F56F7" w:rsidRDefault="007F56F7" w:rsidP="00F92B2C">
            <w:r>
              <w:sym w:font="Wingdings" w:char="F0DF"/>
            </w:r>
            <w:r>
              <w:t xml:space="preserve"> Subjuegos 1, 2. </w:t>
            </w:r>
          </w:p>
        </w:tc>
      </w:tr>
    </w:tbl>
    <w:p w:rsidR="007F56F7" w:rsidRDefault="007F56F7" w:rsidP="0067224F"/>
    <w:p w:rsidR="009D7D6A" w:rsidRDefault="009D7D6A" w:rsidP="005C41B0">
      <w:pPr>
        <w:jc w:val="center"/>
      </w:pPr>
    </w:p>
    <w:p w:rsidR="005C41B0" w:rsidRDefault="005C41B0">
      <w:pPr>
        <w:rPr>
          <w:b/>
        </w:rPr>
      </w:pPr>
      <w:r>
        <w:rPr>
          <w:b/>
        </w:rPr>
        <w:br w:type="page"/>
      </w:r>
    </w:p>
    <w:p w:rsidR="00B40B93" w:rsidRPr="005C41B0" w:rsidRDefault="005C41B0" w:rsidP="0067224F">
      <w:pPr>
        <w:rPr>
          <w:b/>
        </w:rPr>
      </w:pPr>
      <w:r w:rsidRPr="005C41B0">
        <w:rPr>
          <w:b/>
        </w:rPr>
        <w:lastRenderedPageBreak/>
        <w:t>Apartado A</w:t>
      </w:r>
    </w:p>
    <w:p w:rsidR="005C41B0" w:rsidRDefault="005C41B0" w:rsidP="0067224F">
      <w:r>
        <w:t>Información completa perfecta.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134"/>
      </w:tblGrid>
      <w:tr w:rsidR="009523AB" w:rsidTr="00206789">
        <w:trPr>
          <w:trHeight w:val="340"/>
          <w:jc w:val="center"/>
        </w:trPr>
        <w:tc>
          <w:tcPr>
            <w:tcW w:w="1417" w:type="dxa"/>
            <w:vAlign w:val="center"/>
          </w:tcPr>
          <w:p w:rsidR="009523AB" w:rsidRDefault="009523AB" w:rsidP="00F92B2C">
            <w:pPr>
              <w:jc w:val="center"/>
            </w:pPr>
            <w:r>
              <w:t xml:space="preserve">Prof. \ </w:t>
            </w:r>
            <w:proofErr w:type="spellStart"/>
            <w:r>
              <w:t>Alu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9523AB" w:rsidRDefault="009523AB" w:rsidP="00F92B2C">
            <w:pPr>
              <w:jc w:val="center"/>
            </w:pPr>
            <w:r>
              <w:t>H, H</w:t>
            </w:r>
          </w:p>
        </w:tc>
        <w:tc>
          <w:tcPr>
            <w:tcW w:w="1134" w:type="dxa"/>
            <w:vAlign w:val="center"/>
          </w:tcPr>
          <w:p w:rsidR="009523AB" w:rsidRDefault="009523AB" w:rsidP="00F92B2C">
            <w:pPr>
              <w:jc w:val="center"/>
            </w:pPr>
            <w:r>
              <w:t>H, NH</w:t>
            </w:r>
          </w:p>
        </w:tc>
        <w:tc>
          <w:tcPr>
            <w:tcW w:w="1134" w:type="dxa"/>
          </w:tcPr>
          <w:p w:rsidR="009523AB" w:rsidRDefault="009523AB" w:rsidP="00F92B2C">
            <w:pPr>
              <w:jc w:val="center"/>
            </w:pPr>
            <w:r>
              <w:t>NH, H</w:t>
            </w:r>
          </w:p>
        </w:tc>
        <w:tc>
          <w:tcPr>
            <w:tcW w:w="1134" w:type="dxa"/>
          </w:tcPr>
          <w:p w:rsidR="009523AB" w:rsidRDefault="009523AB" w:rsidP="00F92B2C">
            <w:pPr>
              <w:jc w:val="center"/>
            </w:pPr>
            <w:r>
              <w:t>NH, NH</w:t>
            </w:r>
          </w:p>
        </w:tc>
      </w:tr>
      <w:tr w:rsidR="009523AB" w:rsidTr="00206789">
        <w:trPr>
          <w:trHeight w:val="340"/>
          <w:jc w:val="center"/>
        </w:trPr>
        <w:tc>
          <w:tcPr>
            <w:tcW w:w="1417" w:type="dxa"/>
            <w:vAlign w:val="center"/>
          </w:tcPr>
          <w:p w:rsidR="009523AB" w:rsidRDefault="009523AB" w:rsidP="00F92B2C">
            <w:pPr>
              <w:jc w:val="center"/>
            </w:pPr>
            <w:r>
              <w:t>B</w:t>
            </w:r>
          </w:p>
        </w:tc>
        <w:tc>
          <w:tcPr>
            <w:tcW w:w="1134" w:type="dxa"/>
            <w:vAlign w:val="center"/>
          </w:tcPr>
          <w:p w:rsidR="009523AB" w:rsidRDefault="009523AB" w:rsidP="00F92B2C">
            <w:pPr>
              <w:jc w:val="center"/>
            </w:pPr>
            <w:r w:rsidRPr="00E975AB">
              <w:rPr>
                <w:u w:val="single"/>
              </w:rPr>
              <w:t>100</w:t>
            </w:r>
            <w:r>
              <w:t>, 6</w:t>
            </w:r>
          </w:p>
        </w:tc>
        <w:tc>
          <w:tcPr>
            <w:tcW w:w="1134" w:type="dxa"/>
            <w:vAlign w:val="center"/>
          </w:tcPr>
          <w:p w:rsidR="009523AB" w:rsidRDefault="009523AB" w:rsidP="00F92B2C">
            <w:pPr>
              <w:jc w:val="center"/>
            </w:pPr>
            <w:r w:rsidRPr="00E975AB">
              <w:rPr>
                <w:u w:val="single"/>
              </w:rPr>
              <w:t>10</w:t>
            </w:r>
            <w:r>
              <w:t>0, 6</w:t>
            </w:r>
          </w:p>
        </w:tc>
        <w:tc>
          <w:tcPr>
            <w:tcW w:w="1134" w:type="dxa"/>
          </w:tcPr>
          <w:p w:rsidR="009523AB" w:rsidRDefault="009523AB" w:rsidP="00F92B2C">
            <w:pPr>
              <w:jc w:val="center"/>
            </w:pPr>
            <w:r>
              <w:t xml:space="preserve">10, </w:t>
            </w:r>
            <w:r w:rsidRPr="00E975AB">
              <w:rPr>
                <w:u w:val="single"/>
              </w:rPr>
              <w:t>8</w:t>
            </w:r>
          </w:p>
        </w:tc>
        <w:tc>
          <w:tcPr>
            <w:tcW w:w="1134" w:type="dxa"/>
          </w:tcPr>
          <w:p w:rsidR="009523AB" w:rsidRDefault="009523AB" w:rsidP="00F92B2C">
            <w:pPr>
              <w:jc w:val="center"/>
            </w:pPr>
            <w:r w:rsidRPr="00E975AB">
              <w:rPr>
                <w:u w:val="single"/>
              </w:rPr>
              <w:t>10</w:t>
            </w:r>
            <w:r>
              <w:t xml:space="preserve">, </w:t>
            </w:r>
            <w:r w:rsidRPr="00E975AB">
              <w:rPr>
                <w:u w:val="single"/>
              </w:rPr>
              <w:t>8</w:t>
            </w:r>
          </w:p>
        </w:tc>
      </w:tr>
      <w:tr w:rsidR="009523AB" w:rsidTr="00206789">
        <w:trPr>
          <w:trHeight w:val="340"/>
          <w:jc w:val="center"/>
        </w:trPr>
        <w:tc>
          <w:tcPr>
            <w:tcW w:w="1417" w:type="dxa"/>
            <w:vAlign w:val="center"/>
          </w:tcPr>
          <w:p w:rsidR="009523AB" w:rsidRDefault="009523AB" w:rsidP="00F92B2C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:rsidR="009523AB" w:rsidRPr="00D36967" w:rsidRDefault="009523AB" w:rsidP="00F92B2C">
            <w:pPr>
              <w:jc w:val="center"/>
            </w:pPr>
            <w:r>
              <w:t xml:space="preserve">70, </w:t>
            </w:r>
            <w:r w:rsidRPr="00E975AB">
              <w:rPr>
                <w:u w:val="single"/>
              </w:rPr>
              <w:t>10</w:t>
            </w:r>
          </w:p>
        </w:tc>
        <w:tc>
          <w:tcPr>
            <w:tcW w:w="1134" w:type="dxa"/>
            <w:vAlign w:val="center"/>
          </w:tcPr>
          <w:p w:rsidR="009523AB" w:rsidRPr="00D36967" w:rsidRDefault="0048509E" w:rsidP="00F92B2C">
            <w:pPr>
              <w:jc w:val="center"/>
            </w:pPr>
            <w:r>
              <w:t>10, 4</w:t>
            </w:r>
          </w:p>
        </w:tc>
        <w:tc>
          <w:tcPr>
            <w:tcW w:w="1134" w:type="dxa"/>
          </w:tcPr>
          <w:p w:rsidR="009523AB" w:rsidRDefault="009523AB" w:rsidP="00F92B2C">
            <w:pPr>
              <w:jc w:val="center"/>
            </w:pPr>
            <w:r w:rsidRPr="00E975AB">
              <w:rPr>
                <w:u w:val="single"/>
              </w:rPr>
              <w:t>70</w:t>
            </w:r>
            <w:r>
              <w:t xml:space="preserve">, </w:t>
            </w:r>
            <w:r w:rsidRPr="00E975AB">
              <w:rPr>
                <w:u w:val="single"/>
              </w:rPr>
              <w:t>10</w:t>
            </w:r>
          </w:p>
        </w:tc>
        <w:tc>
          <w:tcPr>
            <w:tcW w:w="1134" w:type="dxa"/>
          </w:tcPr>
          <w:p w:rsidR="009523AB" w:rsidRDefault="0048509E" w:rsidP="00F92B2C">
            <w:pPr>
              <w:jc w:val="center"/>
            </w:pPr>
            <w:r w:rsidRPr="00E975AB">
              <w:rPr>
                <w:u w:val="single"/>
              </w:rPr>
              <w:t>10</w:t>
            </w:r>
            <w:r>
              <w:t>, 4</w:t>
            </w:r>
          </w:p>
        </w:tc>
      </w:tr>
    </w:tbl>
    <w:p w:rsidR="005C41B0" w:rsidRDefault="005C41B0" w:rsidP="0048509E">
      <w:pPr>
        <w:spacing w:after="0"/>
      </w:pPr>
    </w:p>
    <w:p w:rsidR="0048509E" w:rsidRDefault="00E975AB" w:rsidP="00E975AB">
      <w:pPr>
        <w:spacing w:after="0"/>
      </w:pPr>
      <w:r>
        <w:t>Equilibrios de Nash:</w:t>
      </w:r>
    </w:p>
    <w:p w:rsidR="0048509E" w:rsidRDefault="00E975AB" w:rsidP="00E975AB">
      <w:pPr>
        <w:pStyle w:val="Prrafodelista"/>
        <w:numPr>
          <w:ilvl w:val="0"/>
          <w:numId w:val="4"/>
        </w:numPr>
      </w:pPr>
      <w:r>
        <w:t>B; (NH, NH)</w:t>
      </w:r>
    </w:p>
    <w:p w:rsidR="00E975AB" w:rsidRDefault="00E975AB" w:rsidP="00E975AB">
      <w:pPr>
        <w:pStyle w:val="Prrafodelista"/>
        <w:numPr>
          <w:ilvl w:val="0"/>
          <w:numId w:val="4"/>
        </w:numPr>
      </w:pPr>
      <w:r>
        <w:t>M; (NH, H)</w:t>
      </w:r>
    </w:p>
    <w:p w:rsidR="00E975AB" w:rsidRDefault="007F56F7" w:rsidP="007F56F7">
      <w:pPr>
        <w:spacing w:after="0"/>
      </w:pPr>
      <w:r>
        <w:t>Analizando por subjuegos:</w:t>
      </w:r>
    </w:p>
    <w:p w:rsidR="007F56F7" w:rsidRDefault="007F56F7" w:rsidP="007F56F7">
      <w:pPr>
        <w:pStyle w:val="Prrafodelista"/>
        <w:numPr>
          <w:ilvl w:val="0"/>
          <w:numId w:val="5"/>
        </w:numPr>
      </w:pPr>
      <w:r>
        <w:t>El alumno elige NH.</w:t>
      </w:r>
    </w:p>
    <w:p w:rsidR="007F56F7" w:rsidRDefault="007F56F7" w:rsidP="007F56F7">
      <w:pPr>
        <w:pStyle w:val="Prrafodelista"/>
        <w:numPr>
          <w:ilvl w:val="0"/>
          <w:numId w:val="5"/>
        </w:numPr>
      </w:pPr>
      <w:r>
        <w:t>El alumno elige H.</w:t>
      </w:r>
    </w:p>
    <w:p w:rsidR="007F56F7" w:rsidRDefault="007F56F7" w:rsidP="007F56F7">
      <w:pPr>
        <w:pStyle w:val="Prrafodelista"/>
        <w:numPr>
          <w:ilvl w:val="0"/>
          <w:numId w:val="5"/>
        </w:numPr>
      </w:pPr>
      <w:r>
        <w:t>El profesor elige M.</w:t>
      </w:r>
    </w:p>
    <w:p w:rsidR="007F56F7" w:rsidRDefault="007F56F7" w:rsidP="007F56F7">
      <w:r>
        <w:t>Por tanto, el equilibrio perfecto en los subjuegos es: M; (NH, H).</w:t>
      </w:r>
    </w:p>
    <w:p w:rsidR="007F56F7" w:rsidRPr="007F56F7" w:rsidRDefault="007F56F7" w:rsidP="007F56F7">
      <w:pPr>
        <w:rPr>
          <w:b/>
        </w:rPr>
      </w:pPr>
      <w:r w:rsidRPr="007F56F7">
        <w:rPr>
          <w:b/>
        </w:rPr>
        <w:t>Apartado B</w:t>
      </w:r>
    </w:p>
    <w:p w:rsidR="007F56F7" w:rsidRDefault="007F56F7" w:rsidP="007F56F7">
      <w:pPr>
        <w:pStyle w:val="Prrafodelista"/>
        <w:numPr>
          <w:ilvl w:val="0"/>
          <w:numId w:val="6"/>
        </w:numPr>
      </w:pPr>
      <w:r>
        <w:t>El alumno no conoce la decisión tomada por el profesor.</w:t>
      </w:r>
    </w:p>
    <w:p w:rsidR="007F56F7" w:rsidRDefault="007F56F7" w:rsidP="007F56F7">
      <w:pPr>
        <w:pStyle w:val="Prrafodelista"/>
        <w:numPr>
          <w:ilvl w:val="0"/>
          <w:numId w:val="6"/>
        </w:numPr>
      </w:pPr>
      <w:r>
        <w:t>La estrategia del profesor representa si pone un examen fácil (B) o difícil (M).</w:t>
      </w:r>
    </w:p>
    <w:p w:rsidR="007F56F7" w:rsidRDefault="007F56F7" w:rsidP="0067224F">
      <w:r>
        <w:t>Nos quedamos con un único subjuego que representa el juego completo.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134"/>
        <w:gridCol w:w="1134"/>
      </w:tblGrid>
      <w:tr w:rsidR="00BA5270" w:rsidTr="00F92B2C">
        <w:trPr>
          <w:trHeight w:val="340"/>
          <w:jc w:val="center"/>
        </w:trPr>
        <w:tc>
          <w:tcPr>
            <w:tcW w:w="1417" w:type="dxa"/>
            <w:vAlign w:val="center"/>
          </w:tcPr>
          <w:p w:rsidR="00BA5270" w:rsidRDefault="00BA5270" w:rsidP="00F92B2C">
            <w:pPr>
              <w:jc w:val="center"/>
            </w:pPr>
            <w:r>
              <w:t xml:space="preserve">Prof. \ </w:t>
            </w:r>
            <w:proofErr w:type="spellStart"/>
            <w:r>
              <w:t>Alu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BA5270" w:rsidRDefault="002C6426" w:rsidP="00F92B2C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:rsidR="00BA5270" w:rsidRDefault="002C6426" w:rsidP="00F92B2C">
            <w:pPr>
              <w:jc w:val="center"/>
            </w:pPr>
            <w:r>
              <w:t>NH</w:t>
            </w:r>
          </w:p>
        </w:tc>
      </w:tr>
      <w:tr w:rsidR="00BA5270" w:rsidTr="00F92B2C">
        <w:trPr>
          <w:trHeight w:val="340"/>
          <w:jc w:val="center"/>
        </w:trPr>
        <w:tc>
          <w:tcPr>
            <w:tcW w:w="1417" w:type="dxa"/>
            <w:vAlign w:val="center"/>
          </w:tcPr>
          <w:p w:rsidR="00BA5270" w:rsidRDefault="00BA5270" w:rsidP="00F92B2C">
            <w:pPr>
              <w:jc w:val="center"/>
            </w:pPr>
            <w:r>
              <w:t>B</w:t>
            </w:r>
          </w:p>
        </w:tc>
        <w:tc>
          <w:tcPr>
            <w:tcW w:w="1134" w:type="dxa"/>
            <w:vAlign w:val="center"/>
          </w:tcPr>
          <w:p w:rsidR="00BA5270" w:rsidRDefault="00BA07ED" w:rsidP="00F92B2C">
            <w:pPr>
              <w:jc w:val="center"/>
            </w:pPr>
            <w:r>
              <w:t>100, 6</w:t>
            </w:r>
          </w:p>
        </w:tc>
        <w:tc>
          <w:tcPr>
            <w:tcW w:w="1134" w:type="dxa"/>
            <w:vAlign w:val="center"/>
          </w:tcPr>
          <w:p w:rsidR="00BA5270" w:rsidRDefault="00BA07ED" w:rsidP="00F92B2C">
            <w:pPr>
              <w:jc w:val="center"/>
            </w:pPr>
            <w:r>
              <w:t>10, 8</w:t>
            </w:r>
          </w:p>
        </w:tc>
      </w:tr>
      <w:tr w:rsidR="00BA5270" w:rsidTr="00F92B2C">
        <w:trPr>
          <w:trHeight w:val="340"/>
          <w:jc w:val="center"/>
        </w:trPr>
        <w:tc>
          <w:tcPr>
            <w:tcW w:w="1417" w:type="dxa"/>
            <w:vAlign w:val="center"/>
          </w:tcPr>
          <w:p w:rsidR="00BA5270" w:rsidRDefault="00BA5270" w:rsidP="00F92B2C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:rsidR="00BA5270" w:rsidRPr="00D36967" w:rsidRDefault="00BA07ED" w:rsidP="00F92B2C">
            <w:pPr>
              <w:jc w:val="center"/>
            </w:pPr>
            <w:r>
              <w:t>70, 10</w:t>
            </w:r>
          </w:p>
        </w:tc>
        <w:tc>
          <w:tcPr>
            <w:tcW w:w="1134" w:type="dxa"/>
            <w:vAlign w:val="center"/>
          </w:tcPr>
          <w:p w:rsidR="00BA5270" w:rsidRPr="00D36967" w:rsidRDefault="00BA07ED" w:rsidP="00F92B2C">
            <w:pPr>
              <w:jc w:val="center"/>
            </w:pPr>
            <w:r>
              <w:t>10, 4</w:t>
            </w:r>
          </w:p>
        </w:tc>
      </w:tr>
    </w:tbl>
    <w:p w:rsidR="007F56F7" w:rsidRDefault="007F56F7" w:rsidP="00BA5270">
      <w:pPr>
        <w:spacing w:after="0"/>
      </w:pPr>
    </w:p>
    <w:p w:rsidR="00BA5270" w:rsidRDefault="00BA5270" w:rsidP="0067224F">
      <w:r>
        <w:t>Transformaremos el juego en un juego bayesiano de información incompleta.</w:t>
      </w:r>
    </w:p>
    <w:p w:rsidR="00BA07ED" w:rsidRDefault="00BA07ED" w:rsidP="00BA07ED">
      <w:pPr>
        <w:spacing w:after="0"/>
      </w:pPr>
      <w:r>
        <w:t>Ganancia del alumno, según sus creencias sobre el profesor:</w:t>
      </w:r>
    </w:p>
    <w:p w:rsidR="00BA07ED" w:rsidRDefault="00BA07ED" w:rsidP="00BA07ED">
      <w:r w:rsidRPr="00EC5D97">
        <w:rPr>
          <w:position w:val="-34"/>
        </w:rPr>
        <w:object w:dxaOrig="3660" w:dyaOrig="800">
          <v:shape id="_x0000_i1036" type="#_x0000_t75" style="width:182.8pt;height:40.05pt" o:ole="">
            <v:imagedata r:id="rId30" o:title=""/>
          </v:shape>
          <o:OLEObject Type="Embed" ProgID="Equation.DSMT4" ShapeID="_x0000_i1036" DrawAspect="Content" ObjectID="_1556908092" r:id="rId31"/>
        </w:object>
      </w:r>
    </w:p>
    <w:p w:rsidR="00BA07ED" w:rsidRDefault="00BA07ED" w:rsidP="00BA07ED">
      <w:pPr>
        <w:spacing w:after="0"/>
      </w:pPr>
      <w:r>
        <w:t xml:space="preserve">La estrategia preferida del alumno depende de </w:t>
      </w:r>
      <w:r w:rsidRPr="006943B8">
        <w:rPr>
          <w:i/>
        </w:rPr>
        <w:t>p</w:t>
      </w:r>
      <w:r>
        <w:t>:</w:t>
      </w:r>
    </w:p>
    <w:p w:rsidR="00BA07ED" w:rsidRDefault="00E7449A" w:rsidP="00BA07ED">
      <w:pPr>
        <w:ind w:left="284"/>
      </w:pPr>
      <w:r w:rsidRPr="00BA07ED">
        <w:rPr>
          <w:position w:val="-100"/>
        </w:rPr>
        <w:object w:dxaOrig="3120" w:dyaOrig="1740">
          <v:shape id="_x0000_i1037" type="#_x0000_t75" style="width:156.5pt;height:87.05pt" o:ole="">
            <v:imagedata r:id="rId32" o:title=""/>
          </v:shape>
          <o:OLEObject Type="Embed" ProgID="Equation.DSMT4" ShapeID="_x0000_i1037" DrawAspect="Content" ObjectID="_1556908093" r:id="rId33"/>
        </w:object>
      </w:r>
    </w:p>
    <w:p w:rsidR="00BA07ED" w:rsidRDefault="00BA07ED">
      <w:r>
        <w:br w:type="page"/>
      </w:r>
    </w:p>
    <w:p w:rsidR="00BA07ED" w:rsidRDefault="00BA07ED" w:rsidP="00BA07ED">
      <w:pPr>
        <w:spacing w:after="0"/>
      </w:pPr>
      <w:r>
        <w:lastRenderedPageBreak/>
        <w:t>Estrategia del profesor:</w:t>
      </w:r>
    </w:p>
    <w:p w:rsidR="00BA07ED" w:rsidRDefault="00BA07ED" w:rsidP="00BA07ED">
      <w:pPr>
        <w:ind w:left="284"/>
      </w:pPr>
      <w:r w:rsidRPr="006943B8">
        <w:rPr>
          <w:position w:val="-34"/>
        </w:rPr>
        <w:object w:dxaOrig="4440" w:dyaOrig="800">
          <v:shape id="_x0000_i1038" type="#_x0000_t75" style="width:222.25pt;height:40.05pt" o:ole="">
            <v:imagedata r:id="rId34" o:title=""/>
          </v:shape>
          <o:OLEObject Type="Embed" ProgID="Equation.DSMT4" ShapeID="_x0000_i1038" DrawAspect="Content" ObjectID="_1556908094" r:id="rId35"/>
        </w:object>
      </w:r>
    </w:p>
    <w:p w:rsidR="00407F2E" w:rsidRDefault="00407F2E" w:rsidP="00407F2E">
      <w:pPr>
        <w:spacing w:after="0"/>
      </w:pPr>
      <w:r>
        <w:t>Estrategias de equilibrio:</w:t>
      </w:r>
    </w:p>
    <w:p w:rsidR="00407F2E" w:rsidRDefault="00407F2E" w:rsidP="00407F2E">
      <w:pPr>
        <w:ind w:left="284"/>
      </w:pPr>
      <w:r w:rsidRPr="00407F2E">
        <w:rPr>
          <w:position w:val="-70"/>
        </w:rPr>
        <w:object w:dxaOrig="4700" w:dyaOrig="1520">
          <v:shape id="_x0000_i1039" type="#_x0000_t75" style="width:235.4pt;height:76.4pt" o:ole="">
            <v:imagedata r:id="rId36" o:title=""/>
          </v:shape>
          <o:OLEObject Type="Embed" ProgID="Equation.DSMT4" ShapeID="_x0000_i1039" DrawAspect="Content" ObjectID="_1556908095" r:id="rId37"/>
        </w:object>
      </w:r>
    </w:p>
    <w:p w:rsidR="00BA07ED" w:rsidRDefault="00BA07ED" w:rsidP="0067224F"/>
    <w:p w:rsidR="00015431" w:rsidRPr="00332FA3" w:rsidRDefault="00015431" w:rsidP="00015431">
      <w:pPr>
        <w:rPr>
          <w:color w:val="4F81BD" w:themeColor="accent1"/>
        </w:rPr>
      </w:pPr>
      <w:r w:rsidRPr="00332FA3">
        <w:rPr>
          <w:color w:val="4F81BD" w:themeColor="accent1"/>
        </w:rPr>
        <w:t>(</w:t>
      </w:r>
      <w:r>
        <w:rPr>
          <w:color w:val="4F81BD" w:themeColor="accent1"/>
        </w:rPr>
        <w:t>16-3</w:t>
      </w:r>
      <w:r w:rsidRPr="00332FA3">
        <w:rPr>
          <w:color w:val="4F81BD" w:themeColor="accent1"/>
        </w:rPr>
        <w:t>-2017)</w:t>
      </w:r>
    </w:p>
    <w:p w:rsidR="00BA07ED" w:rsidRDefault="00015431" w:rsidP="0067224F">
      <w:r>
        <w:t>EJERCICIO 4</w:t>
      </w:r>
    </w:p>
    <w:p w:rsidR="00015431" w:rsidRPr="00015431" w:rsidRDefault="00015431" w:rsidP="0067224F">
      <w:pPr>
        <w:rPr>
          <w:b/>
        </w:rPr>
      </w:pPr>
      <w:r w:rsidRPr="00015431">
        <w:rPr>
          <w:b/>
        </w:rPr>
        <w:t>Apartado B</w:t>
      </w:r>
    </w:p>
    <w:p w:rsidR="00015431" w:rsidRDefault="00015431" w:rsidP="00015431">
      <w:pPr>
        <w:spacing w:after="0"/>
      </w:pPr>
      <w:r>
        <w:t>Ganancia del jugador 2 según sus creencias sobre el jugador 1:</w:t>
      </w:r>
    </w:p>
    <w:p w:rsidR="00015431" w:rsidRDefault="00C039FB" w:rsidP="00015431">
      <w:pPr>
        <w:ind w:left="284"/>
      </w:pPr>
      <w:r w:rsidRPr="00015431">
        <w:rPr>
          <w:position w:val="-48"/>
        </w:rPr>
        <w:object w:dxaOrig="1460" w:dyaOrig="1080">
          <v:shape id="_x0000_i1040" type="#_x0000_t75" style="width:72.65pt;height:53.85pt" o:ole="">
            <v:imagedata r:id="rId38" o:title=""/>
          </v:shape>
          <o:OLEObject Type="Embed" ProgID="Equation.DSMT4" ShapeID="_x0000_i1040" DrawAspect="Content" ObjectID="_1556908096" r:id="rId39"/>
        </w:object>
      </w:r>
    </w:p>
    <w:p w:rsidR="00015431" w:rsidRDefault="00015431" w:rsidP="00015431">
      <w:pPr>
        <w:spacing w:after="0"/>
      </w:pPr>
      <w:r>
        <w:t>La estrategia del jugador 2 depende de p:</w:t>
      </w:r>
    </w:p>
    <w:p w:rsidR="00015431" w:rsidRDefault="00015431" w:rsidP="00015431">
      <w:pPr>
        <w:ind w:left="284"/>
      </w:pPr>
      <w:r w:rsidRPr="00015431">
        <w:rPr>
          <w:position w:val="-28"/>
        </w:rPr>
        <w:object w:dxaOrig="2460" w:dyaOrig="680">
          <v:shape id="_x0000_i1041" type="#_x0000_t75" style="width:122.7pt;height:33.8pt" o:ole="">
            <v:imagedata r:id="rId40" o:title=""/>
          </v:shape>
          <o:OLEObject Type="Embed" ProgID="Equation.DSMT4" ShapeID="_x0000_i1041" DrawAspect="Content" ObjectID="_1556908097" r:id="rId41"/>
        </w:object>
      </w:r>
    </w:p>
    <w:p w:rsidR="00015431" w:rsidRDefault="00015431" w:rsidP="00015431">
      <w:pPr>
        <w:spacing w:after="0"/>
      </w:pPr>
      <w:r>
        <w:t>Por tanto:</w:t>
      </w:r>
    </w:p>
    <w:p w:rsidR="00015431" w:rsidRDefault="00015431" w:rsidP="00015431">
      <w:pPr>
        <w:ind w:left="284"/>
      </w:pPr>
      <w:r w:rsidRPr="00015431">
        <w:rPr>
          <w:position w:val="-100"/>
        </w:rPr>
        <w:object w:dxaOrig="2000" w:dyaOrig="2120">
          <v:shape id="_x0000_i1042" type="#_x0000_t75" style="width:100.15pt;height:105.8pt" o:ole="">
            <v:imagedata r:id="rId42" o:title=""/>
          </v:shape>
          <o:OLEObject Type="Embed" ProgID="Equation.DSMT4" ShapeID="_x0000_i1042" DrawAspect="Content" ObjectID="_1556908098" r:id="rId43"/>
        </w:object>
      </w:r>
    </w:p>
    <w:p w:rsidR="00015431" w:rsidRDefault="0041549C" w:rsidP="00015431">
      <w:pPr>
        <w:spacing w:after="0"/>
      </w:pPr>
      <w:r>
        <w:t>Estrategia del jugador 1 y EBP</w:t>
      </w:r>
      <w:r w:rsidR="00015431">
        <w:t>:</w:t>
      </w:r>
    </w:p>
    <w:p w:rsidR="00015431" w:rsidRPr="003A5F31" w:rsidRDefault="00015431" w:rsidP="00BB5784">
      <w:pPr>
        <w:ind w:left="284"/>
      </w:pPr>
      <w:r w:rsidRPr="00015431">
        <w:rPr>
          <w:position w:val="-100"/>
        </w:rPr>
        <w:object w:dxaOrig="5360" w:dyaOrig="2120">
          <v:shape id="_x0000_i1043" type="#_x0000_t75" style="width:267.95pt;height:105.8pt" o:ole="">
            <v:imagedata r:id="rId44" o:title=""/>
          </v:shape>
          <o:OLEObject Type="Embed" ProgID="Equation.DSMT4" ShapeID="_x0000_i1043" DrawAspect="Content" ObjectID="_1556908099" r:id="rId45"/>
        </w:object>
      </w:r>
      <w:bookmarkStart w:id="0" w:name="_GoBack"/>
      <w:bookmarkEnd w:id="0"/>
    </w:p>
    <w:sectPr w:rsidR="00015431" w:rsidRPr="003A5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EBB"/>
    <w:multiLevelType w:val="hybridMultilevel"/>
    <w:tmpl w:val="955A0D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9077C"/>
    <w:multiLevelType w:val="hybridMultilevel"/>
    <w:tmpl w:val="C1A2F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0720CB"/>
    <w:multiLevelType w:val="hybridMultilevel"/>
    <w:tmpl w:val="9D6814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4C5330"/>
    <w:multiLevelType w:val="hybridMultilevel"/>
    <w:tmpl w:val="2004B8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103D6D"/>
    <w:multiLevelType w:val="hybridMultilevel"/>
    <w:tmpl w:val="355ECC1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C95645"/>
    <w:multiLevelType w:val="hybridMultilevel"/>
    <w:tmpl w:val="99B2BCF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6D"/>
    <w:rsid w:val="00015431"/>
    <w:rsid w:val="00065D9D"/>
    <w:rsid w:val="0009321A"/>
    <w:rsid w:val="00141E85"/>
    <w:rsid w:val="00176E18"/>
    <w:rsid w:val="001B5C30"/>
    <w:rsid w:val="001F4598"/>
    <w:rsid w:val="00241042"/>
    <w:rsid w:val="00250739"/>
    <w:rsid w:val="00265618"/>
    <w:rsid w:val="00296701"/>
    <w:rsid w:val="002A274A"/>
    <w:rsid w:val="002C6426"/>
    <w:rsid w:val="00301070"/>
    <w:rsid w:val="00307E43"/>
    <w:rsid w:val="00323064"/>
    <w:rsid w:val="00332FA3"/>
    <w:rsid w:val="00361F08"/>
    <w:rsid w:val="003A1AB1"/>
    <w:rsid w:val="003A5F31"/>
    <w:rsid w:val="003A786D"/>
    <w:rsid w:val="003C1DF2"/>
    <w:rsid w:val="00407F2E"/>
    <w:rsid w:val="0041549C"/>
    <w:rsid w:val="0046054A"/>
    <w:rsid w:val="0048509E"/>
    <w:rsid w:val="004D58D5"/>
    <w:rsid w:val="004F4C4A"/>
    <w:rsid w:val="00537552"/>
    <w:rsid w:val="00575B6F"/>
    <w:rsid w:val="005B4F49"/>
    <w:rsid w:val="005C41B0"/>
    <w:rsid w:val="005D322A"/>
    <w:rsid w:val="005D6DB7"/>
    <w:rsid w:val="0061522C"/>
    <w:rsid w:val="00625356"/>
    <w:rsid w:val="0067224F"/>
    <w:rsid w:val="006C554E"/>
    <w:rsid w:val="00712DB7"/>
    <w:rsid w:val="00746A17"/>
    <w:rsid w:val="007513F6"/>
    <w:rsid w:val="007B7180"/>
    <w:rsid w:val="007C05D7"/>
    <w:rsid w:val="007F56F7"/>
    <w:rsid w:val="00822A9C"/>
    <w:rsid w:val="00827705"/>
    <w:rsid w:val="00870B50"/>
    <w:rsid w:val="00885E39"/>
    <w:rsid w:val="00886717"/>
    <w:rsid w:val="008A2115"/>
    <w:rsid w:val="008C6EAA"/>
    <w:rsid w:val="00906B0C"/>
    <w:rsid w:val="00935901"/>
    <w:rsid w:val="009523AB"/>
    <w:rsid w:val="009A3C4A"/>
    <w:rsid w:val="009D7D6A"/>
    <w:rsid w:val="00AF1F56"/>
    <w:rsid w:val="00B028F7"/>
    <w:rsid w:val="00B40B93"/>
    <w:rsid w:val="00BA07ED"/>
    <w:rsid w:val="00BA5270"/>
    <w:rsid w:val="00BB5042"/>
    <w:rsid w:val="00BB5784"/>
    <w:rsid w:val="00BE7FB6"/>
    <w:rsid w:val="00C039FB"/>
    <w:rsid w:val="00C24148"/>
    <w:rsid w:val="00C51BA6"/>
    <w:rsid w:val="00C51DEE"/>
    <w:rsid w:val="00C638DC"/>
    <w:rsid w:val="00C75692"/>
    <w:rsid w:val="00C822D1"/>
    <w:rsid w:val="00C871C4"/>
    <w:rsid w:val="00CC6818"/>
    <w:rsid w:val="00CE239D"/>
    <w:rsid w:val="00D078FC"/>
    <w:rsid w:val="00D32FFE"/>
    <w:rsid w:val="00D707BB"/>
    <w:rsid w:val="00D768BB"/>
    <w:rsid w:val="00D90C77"/>
    <w:rsid w:val="00DB5660"/>
    <w:rsid w:val="00DF1E6B"/>
    <w:rsid w:val="00E53EFE"/>
    <w:rsid w:val="00E7449A"/>
    <w:rsid w:val="00E975AB"/>
    <w:rsid w:val="00ED0AC8"/>
    <w:rsid w:val="00F7746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0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77460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F77460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38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27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70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6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84FB-6694-40AF-AE31-16746E4E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4454</TotalTime>
  <Pages>4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81</cp:revision>
  <dcterms:created xsi:type="dcterms:W3CDTF">2017-02-22T08:08:00Z</dcterms:created>
  <dcterms:modified xsi:type="dcterms:W3CDTF">2017-05-21T20:41:00Z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