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A6" w:rsidRPr="00B751BF" w:rsidRDefault="00873C2B" w:rsidP="00B751BF">
      <w:pPr>
        <w:jc w:val="center"/>
        <w:rPr>
          <w:sz w:val="36"/>
        </w:rPr>
      </w:pPr>
      <w:r>
        <w:rPr>
          <w:sz w:val="36"/>
        </w:rPr>
        <w:t>EC</w:t>
      </w:r>
      <w:r w:rsidR="00263003">
        <w:rPr>
          <w:sz w:val="36"/>
        </w:rPr>
        <w:t>ONOMÍA ESPAÑOLA: PARCIAL 2016-12-22</w:t>
      </w:r>
      <w:r>
        <w:rPr>
          <w:sz w:val="36"/>
        </w:rPr>
        <w:br/>
      </w:r>
      <w:r w:rsidR="00B751BF">
        <w:rPr>
          <w:sz w:val="36"/>
        </w:rPr>
        <w:t>(</w:t>
      </w:r>
      <w:r>
        <w:rPr>
          <w:sz w:val="36"/>
        </w:rPr>
        <w:t>RECOPILACIÓN DE ALGUNAS PREGUNTAS</w:t>
      </w:r>
      <w:r w:rsidR="00B751BF">
        <w:rPr>
          <w:sz w:val="36"/>
        </w:rPr>
        <w:t>)</w:t>
      </w:r>
    </w:p>
    <w:p w:rsidR="00D03828" w:rsidRDefault="00D03828" w:rsidP="002E318A">
      <w:pPr>
        <w:spacing w:after="0"/>
      </w:pPr>
      <w:bookmarkStart w:id="0" w:name="_GoBack"/>
      <w:bookmarkEnd w:id="0"/>
    </w:p>
    <w:p w:rsidR="002A0DCE" w:rsidRDefault="00263003" w:rsidP="002A0DCE">
      <w:pPr>
        <w:pStyle w:val="Prrafodelista"/>
        <w:numPr>
          <w:ilvl w:val="0"/>
          <w:numId w:val="3"/>
        </w:numPr>
      </w:pPr>
      <w:r>
        <w:t>Crecimiento del empleo según la EPA, en los últimos 12 meses.</w:t>
      </w:r>
    </w:p>
    <w:p w:rsidR="002A0DCE" w:rsidRDefault="00263003" w:rsidP="002A0DCE">
      <w:pPr>
        <w:pStyle w:val="Prrafodelista"/>
        <w:numPr>
          <w:ilvl w:val="0"/>
          <w:numId w:val="3"/>
        </w:numPr>
      </w:pPr>
      <w:r>
        <w:t>¿Cuál será el crecimiento del PIB en 2016?</w:t>
      </w:r>
    </w:p>
    <w:p w:rsidR="002A0DCE" w:rsidRDefault="00263003" w:rsidP="002A0DCE">
      <w:pPr>
        <w:pStyle w:val="Prrafodelista"/>
        <w:numPr>
          <w:ilvl w:val="0"/>
          <w:numId w:val="3"/>
        </w:numPr>
      </w:pPr>
      <w:r>
        <w:t>¿A qué se debe el déficit tarifario?</w:t>
      </w:r>
    </w:p>
    <w:p w:rsidR="002A0DCE" w:rsidRDefault="00263003" w:rsidP="002A0DCE">
      <w:pPr>
        <w:pStyle w:val="Prrafodelista"/>
        <w:numPr>
          <w:ilvl w:val="0"/>
          <w:numId w:val="3"/>
        </w:numPr>
      </w:pPr>
      <w:r>
        <w:t>En el mercado eléctrico…</w:t>
      </w:r>
      <w:r>
        <w:br/>
        <w:t>(Hay que explicar cómo funciona. En clase se explicó mediante una gráfica de oferta y demanda, indicando en qué orden entra cada tipo de energía.)</w:t>
      </w:r>
    </w:p>
    <w:p w:rsidR="00263003" w:rsidRDefault="00263003" w:rsidP="00D666CA">
      <w:pPr>
        <w:pStyle w:val="Prrafodelista"/>
        <w:numPr>
          <w:ilvl w:val="0"/>
          <w:numId w:val="3"/>
        </w:numPr>
      </w:pPr>
      <w:r>
        <w:t xml:space="preserve">Energías renovables. </w:t>
      </w:r>
      <w:r w:rsidR="00AE53C1">
        <w:t>Señalar la falsa. (¿Qué importancia tiene, en porcentaje?)</w:t>
      </w:r>
    </w:p>
    <w:p w:rsidR="00AE53C1" w:rsidRDefault="00AE53C1" w:rsidP="00AE53C1">
      <w:pPr>
        <w:pStyle w:val="Prrafodelista"/>
        <w:numPr>
          <w:ilvl w:val="0"/>
          <w:numId w:val="6"/>
        </w:numPr>
      </w:pPr>
      <w:r>
        <w:t>Supone un 12 % de la energía primaria.</w:t>
      </w:r>
    </w:p>
    <w:p w:rsidR="00AE53C1" w:rsidRDefault="00AE53C1" w:rsidP="00AE53C1">
      <w:pPr>
        <w:pStyle w:val="Prrafodelista"/>
        <w:numPr>
          <w:ilvl w:val="0"/>
          <w:numId w:val="6"/>
        </w:numPr>
      </w:pPr>
      <w:r>
        <w:t>Supone un tercio de toda la producción eléctrica.</w:t>
      </w:r>
    </w:p>
    <w:p w:rsidR="00AE53C1" w:rsidRDefault="00AE53C1" w:rsidP="00AE53C1">
      <w:pPr>
        <w:pStyle w:val="Prrafodelista"/>
        <w:numPr>
          <w:ilvl w:val="0"/>
          <w:numId w:val="6"/>
        </w:numPr>
      </w:pPr>
      <w:r>
        <w:t>La energía renovable de mayor peso es la hidráulica.</w:t>
      </w:r>
    </w:p>
    <w:p w:rsidR="00AE53C1" w:rsidRDefault="00AE53C1" w:rsidP="00AE53C1">
      <w:pPr>
        <w:pStyle w:val="Prrafodelista"/>
        <w:numPr>
          <w:ilvl w:val="0"/>
          <w:numId w:val="6"/>
        </w:numPr>
      </w:pPr>
      <w:r>
        <w:t>No todas las energías renovables son limpias.</w:t>
      </w:r>
    </w:p>
    <w:p w:rsidR="00AE53C1" w:rsidRDefault="00263003" w:rsidP="00AE53C1">
      <w:pPr>
        <w:pStyle w:val="Prrafodelista"/>
        <w:numPr>
          <w:ilvl w:val="0"/>
          <w:numId w:val="3"/>
        </w:numPr>
      </w:pPr>
      <w:r>
        <w:t>Servicios</w:t>
      </w:r>
      <w:r w:rsidR="00AE53C1">
        <w:t>.</w:t>
      </w:r>
      <w:r>
        <w:t xml:space="preserve"> </w:t>
      </w:r>
      <w:r w:rsidR="00AE53C1">
        <w:t>S</w:t>
      </w:r>
      <w:r>
        <w:t xml:space="preserve">eñalar la </w:t>
      </w:r>
      <w:r w:rsidR="00AE53C1">
        <w:t>falsa</w:t>
      </w:r>
      <w:r>
        <w:t>.</w:t>
      </w:r>
    </w:p>
    <w:p w:rsidR="00AE53C1" w:rsidRDefault="00AE53C1" w:rsidP="00AE53C1">
      <w:pPr>
        <w:pStyle w:val="Prrafodelista"/>
        <w:numPr>
          <w:ilvl w:val="0"/>
          <w:numId w:val="7"/>
        </w:numPr>
      </w:pPr>
      <w:r>
        <w:t>Aumenta</w:t>
      </w:r>
      <w:r>
        <w:t xml:space="preserve"> poco la productividad en relación al avance tecnológico.</w:t>
      </w:r>
    </w:p>
    <w:p w:rsidR="00AE53C1" w:rsidRDefault="00AE53C1" w:rsidP="00AE53C1">
      <w:pPr>
        <w:pStyle w:val="Prrafodelista"/>
        <w:numPr>
          <w:ilvl w:val="0"/>
          <w:numId w:val="7"/>
        </w:numPr>
      </w:pPr>
      <w:r>
        <w:t>E</w:t>
      </w:r>
      <w:r>
        <w:t>stá formado por bienes heterogéneos.</w:t>
      </w:r>
    </w:p>
    <w:p w:rsidR="00AE53C1" w:rsidRDefault="00AE53C1" w:rsidP="00AE53C1">
      <w:pPr>
        <w:pStyle w:val="Prrafodelista"/>
        <w:numPr>
          <w:ilvl w:val="0"/>
          <w:numId w:val="7"/>
        </w:numPr>
      </w:pPr>
      <w:r>
        <w:t>E</w:t>
      </w:r>
      <w:r>
        <w:t xml:space="preserve">s </w:t>
      </w:r>
      <w:r>
        <w:t>un sector poco intensivo</w:t>
      </w:r>
      <w:r>
        <w:t xml:space="preserve"> en capital.</w:t>
      </w:r>
    </w:p>
    <w:p w:rsidR="00AE53C1" w:rsidRDefault="00AE53C1" w:rsidP="00AE53C1">
      <w:pPr>
        <w:pStyle w:val="Prrafodelista"/>
        <w:numPr>
          <w:ilvl w:val="0"/>
          <w:numId w:val="7"/>
        </w:numPr>
      </w:pPr>
      <w:r>
        <w:t>Es un sector muy competitivo</w:t>
      </w:r>
      <w:r>
        <w:t>.</w:t>
      </w:r>
    </w:p>
    <w:p w:rsidR="00D81922" w:rsidRDefault="00D81922" w:rsidP="002A0DCE">
      <w:pPr>
        <w:pStyle w:val="Prrafodelista"/>
        <w:numPr>
          <w:ilvl w:val="0"/>
          <w:numId w:val="3"/>
        </w:numPr>
      </w:pPr>
      <w:r>
        <w:t>¿Qué puede decir de esta frase? “El sector servicios está muy liberalizado.</w:t>
      </w:r>
      <w:r w:rsidR="00DD41A7">
        <w:t>”</w:t>
      </w:r>
    </w:p>
    <w:p w:rsidR="00DD41A7" w:rsidRDefault="00DD41A7" w:rsidP="00DD41A7">
      <w:pPr>
        <w:pStyle w:val="Prrafodelista"/>
        <w:numPr>
          <w:ilvl w:val="0"/>
          <w:numId w:val="8"/>
        </w:numPr>
      </w:pPr>
      <w:r>
        <w:t>Sí, es cierto.</w:t>
      </w:r>
    </w:p>
    <w:p w:rsidR="00DD41A7" w:rsidRDefault="00DD41A7" w:rsidP="00DD41A7">
      <w:pPr>
        <w:pStyle w:val="Prrafodelista"/>
        <w:numPr>
          <w:ilvl w:val="0"/>
          <w:numId w:val="8"/>
        </w:numPr>
      </w:pPr>
      <w:r>
        <w:t>Por lo general es cierto, pero hay unos pocos sectores donde está muy regulado, como en el transporte aéreo.</w:t>
      </w:r>
    </w:p>
    <w:p w:rsidR="00DD41A7" w:rsidRDefault="00DD41A7" w:rsidP="00DD41A7">
      <w:pPr>
        <w:pStyle w:val="Prrafodelista"/>
        <w:numPr>
          <w:ilvl w:val="0"/>
          <w:numId w:val="8"/>
        </w:numPr>
      </w:pPr>
      <w:r>
        <w:t>No, es un sector muy regulado.</w:t>
      </w:r>
    </w:p>
    <w:p w:rsidR="00DD41A7" w:rsidRDefault="00DD41A7" w:rsidP="00DD41A7">
      <w:pPr>
        <w:pStyle w:val="Prrafodelista"/>
        <w:numPr>
          <w:ilvl w:val="0"/>
          <w:numId w:val="8"/>
        </w:numPr>
      </w:pPr>
      <w:r>
        <w:t>En algunos sectores está bastante liberalizado y en otros bastante regulado</w:t>
      </w:r>
      <w:r>
        <w:t>.</w:t>
      </w:r>
    </w:p>
    <w:p w:rsidR="009F5E66" w:rsidRDefault="009F5E66" w:rsidP="002A0DCE">
      <w:pPr>
        <w:pStyle w:val="Prrafodelista"/>
        <w:numPr>
          <w:ilvl w:val="0"/>
          <w:numId w:val="3"/>
        </w:numPr>
      </w:pPr>
      <w:r>
        <w:t>En el comercio exterior de servicios, ¿qué sectores tienen un saldo &gt; 100 %?</w:t>
      </w:r>
    </w:p>
    <w:p w:rsidR="00EA6EB9" w:rsidRDefault="00EA6EB9" w:rsidP="00EA6EB9">
      <w:pPr>
        <w:pStyle w:val="Prrafodelista"/>
        <w:numPr>
          <w:ilvl w:val="0"/>
          <w:numId w:val="3"/>
        </w:numPr>
      </w:pPr>
      <w:r>
        <w:t>¿Cuál es el principal problema del sistema financiero español?</w:t>
      </w:r>
    </w:p>
    <w:p w:rsidR="005713EF" w:rsidRDefault="005713EF" w:rsidP="005713EF">
      <w:pPr>
        <w:pStyle w:val="Prrafodelista"/>
        <w:numPr>
          <w:ilvl w:val="0"/>
          <w:numId w:val="9"/>
        </w:numPr>
      </w:pPr>
      <w:r>
        <w:t>El sistema bancario no es lo suficientemente solvente</w:t>
      </w:r>
      <w:r>
        <w:t>.</w:t>
      </w:r>
    </w:p>
    <w:p w:rsidR="005713EF" w:rsidRDefault="005D1AF1" w:rsidP="005713EF">
      <w:pPr>
        <w:pStyle w:val="Prrafodelista"/>
        <w:numPr>
          <w:ilvl w:val="0"/>
          <w:numId w:val="9"/>
        </w:numPr>
      </w:pPr>
      <w:r>
        <w:t>Dificultad</w:t>
      </w:r>
      <w:r w:rsidR="005713EF">
        <w:t xml:space="preserve"> para obtener rentabilidad</w:t>
      </w:r>
      <w:r>
        <w:t>, debido a</w:t>
      </w:r>
      <w:r w:rsidR="005713EF">
        <w:t xml:space="preserve"> </w:t>
      </w:r>
      <w:r>
        <w:t>un</w:t>
      </w:r>
      <w:r w:rsidR="005713EF">
        <w:t xml:space="preserve"> tipo de interés</w:t>
      </w:r>
      <w:r>
        <w:t xml:space="preserve"> bajo</w:t>
      </w:r>
      <w:r w:rsidR="005713EF">
        <w:t>.</w:t>
      </w:r>
    </w:p>
    <w:p w:rsidR="005713EF" w:rsidRDefault="005713EF" w:rsidP="005713EF">
      <w:pPr>
        <w:pStyle w:val="Prrafodelista"/>
        <w:numPr>
          <w:ilvl w:val="0"/>
          <w:numId w:val="9"/>
        </w:numPr>
      </w:pPr>
      <w:r>
        <w:t>(…)</w:t>
      </w:r>
    </w:p>
    <w:p w:rsidR="005713EF" w:rsidRDefault="005713EF" w:rsidP="005713EF">
      <w:pPr>
        <w:pStyle w:val="Prrafodelista"/>
        <w:numPr>
          <w:ilvl w:val="0"/>
          <w:numId w:val="9"/>
        </w:numPr>
      </w:pPr>
      <w:r>
        <w:t>Todas son correctas.</w:t>
      </w:r>
    </w:p>
    <w:p w:rsidR="002A0DCE" w:rsidRDefault="009F5E66" w:rsidP="002A0DCE">
      <w:pPr>
        <w:pStyle w:val="Prrafodelista"/>
        <w:numPr>
          <w:ilvl w:val="0"/>
          <w:numId w:val="3"/>
        </w:numPr>
      </w:pPr>
      <w:r>
        <w:t>La última reforma laboral…</w:t>
      </w:r>
    </w:p>
    <w:p w:rsidR="009F5E66" w:rsidRDefault="009F5E66" w:rsidP="005713EF">
      <w:pPr>
        <w:pStyle w:val="Prrafodelista"/>
        <w:numPr>
          <w:ilvl w:val="0"/>
          <w:numId w:val="12"/>
        </w:numPr>
      </w:pPr>
      <w:r>
        <w:t>Hace que la prueba (en caso de conflicto) recaiga sobre el trabajador.</w:t>
      </w:r>
    </w:p>
    <w:p w:rsidR="009F5E66" w:rsidRDefault="009F5E66" w:rsidP="005713EF">
      <w:pPr>
        <w:pStyle w:val="Prrafodelista"/>
        <w:numPr>
          <w:ilvl w:val="0"/>
          <w:numId w:val="12"/>
        </w:numPr>
      </w:pPr>
      <w:r>
        <w:t>Redujo la indemnización por despido improcedente a 33 días por año trabajado, con un máximo de dos anualidades.</w:t>
      </w:r>
    </w:p>
    <w:p w:rsidR="009F5E66" w:rsidRDefault="009F5E66" w:rsidP="005713EF">
      <w:pPr>
        <w:pStyle w:val="Prrafodelista"/>
        <w:numPr>
          <w:ilvl w:val="0"/>
          <w:numId w:val="12"/>
        </w:numPr>
      </w:pPr>
      <w:r>
        <w:t>Situó la indemnización por causas objetivas en 20 días por año trabajado.</w:t>
      </w:r>
    </w:p>
    <w:p w:rsidR="009F5E66" w:rsidRDefault="009F5E66" w:rsidP="005713EF">
      <w:pPr>
        <w:pStyle w:val="Prrafodelista"/>
        <w:numPr>
          <w:ilvl w:val="0"/>
          <w:numId w:val="12"/>
        </w:numPr>
      </w:pPr>
      <w:r>
        <w:t>Todas son correctas.</w:t>
      </w:r>
    </w:p>
    <w:p w:rsidR="005713EF" w:rsidRDefault="005713EF" w:rsidP="005713EF"/>
    <w:p w:rsidR="00EA6EB9" w:rsidRDefault="00EA6EB9" w:rsidP="00560340">
      <w:pPr>
        <w:pStyle w:val="Prrafodelista"/>
        <w:numPr>
          <w:ilvl w:val="0"/>
          <w:numId w:val="3"/>
        </w:numPr>
      </w:pPr>
      <w:r>
        <w:lastRenderedPageBreak/>
        <w:t>En el mercado de trabajo español… Señalar la falsa.</w:t>
      </w:r>
    </w:p>
    <w:p w:rsidR="00EA6EB9" w:rsidRDefault="00EA6EB9" w:rsidP="00EA6EB9">
      <w:pPr>
        <w:pStyle w:val="Prrafodelista"/>
        <w:numPr>
          <w:ilvl w:val="0"/>
          <w:numId w:val="10"/>
        </w:numPr>
      </w:pPr>
      <w:r>
        <w:t>Durante la crisis las empresas se reajustaban más mediante plantilla que mediante salarios.</w:t>
      </w:r>
    </w:p>
    <w:p w:rsidR="00EA6EB9" w:rsidRDefault="00EA6EB9" w:rsidP="00EA6EB9">
      <w:pPr>
        <w:pStyle w:val="Prrafodelista"/>
        <w:numPr>
          <w:ilvl w:val="0"/>
          <w:numId w:val="10"/>
        </w:numPr>
      </w:pPr>
      <w:r>
        <w:t>Los convenios sectoriales son de obligado cumplimiento para las empresas.</w:t>
      </w:r>
    </w:p>
    <w:p w:rsidR="00EA6EB9" w:rsidRDefault="00001A0F" w:rsidP="00EA6EB9">
      <w:pPr>
        <w:pStyle w:val="Prrafodelista"/>
        <w:numPr>
          <w:ilvl w:val="0"/>
          <w:numId w:val="10"/>
        </w:numPr>
      </w:pPr>
      <w:r>
        <w:t>Aumentó</w:t>
      </w:r>
      <w:r w:rsidR="00EA6EB9">
        <w:t xml:space="preserve"> el factor de temporalidad.</w:t>
      </w:r>
    </w:p>
    <w:p w:rsidR="00EA6EB9" w:rsidRDefault="00EA6EB9" w:rsidP="00EA6EB9">
      <w:pPr>
        <w:pStyle w:val="Prrafodelista"/>
        <w:numPr>
          <w:ilvl w:val="0"/>
          <w:numId w:val="10"/>
        </w:numPr>
      </w:pPr>
      <w:r>
        <w:t>(…)</w:t>
      </w:r>
    </w:p>
    <w:p w:rsidR="00EA6EB9" w:rsidRDefault="007F6A2F" w:rsidP="00560340">
      <w:pPr>
        <w:pStyle w:val="Prrafodelista"/>
        <w:numPr>
          <w:ilvl w:val="0"/>
          <w:numId w:val="3"/>
        </w:numPr>
      </w:pPr>
      <w:r>
        <w:t>En el gasto público español, ¿cuál es el epígrafe más importante?</w:t>
      </w:r>
    </w:p>
    <w:p w:rsidR="00105663" w:rsidRDefault="00105663" w:rsidP="00560340">
      <w:pPr>
        <w:pStyle w:val="Prrafodelista"/>
        <w:numPr>
          <w:ilvl w:val="0"/>
          <w:numId w:val="3"/>
        </w:numPr>
      </w:pPr>
      <w:r>
        <w:t>En la cuenta de ingresos públicos de España…</w:t>
      </w:r>
      <w:r w:rsidR="00DD2F88">
        <w:t xml:space="preserve"> Señale la falsa.</w:t>
      </w:r>
    </w:p>
    <w:p w:rsidR="00DD2F88" w:rsidRDefault="00DD2F88" w:rsidP="00DD2F88">
      <w:pPr>
        <w:pStyle w:val="Prrafodelista"/>
        <w:numPr>
          <w:ilvl w:val="0"/>
          <w:numId w:val="11"/>
        </w:numPr>
      </w:pPr>
      <w:r>
        <w:t>El epígrafe más importante es el de las cotizaciones sociales</w:t>
      </w:r>
      <w:r>
        <w:t>.</w:t>
      </w:r>
    </w:p>
    <w:p w:rsidR="00DD2F88" w:rsidRDefault="00DD2F88" w:rsidP="00DD2F88">
      <w:pPr>
        <w:pStyle w:val="Prrafodelista"/>
        <w:numPr>
          <w:ilvl w:val="0"/>
          <w:numId w:val="11"/>
        </w:numPr>
      </w:pPr>
      <w:r>
        <w:t>El IVA supone un porcentaje de 28 % sobre el total de ingresos.</w:t>
      </w:r>
    </w:p>
    <w:p w:rsidR="00DD2F88" w:rsidRDefault="008F7254" w:rsidP="00DD2F88">
      <w:pPr>
        <w:pStyle w:val="Prrafodelista"/>
        <w:numPr>
          <w:ilvl w:val="0"/>
          <w:numId w:val="11"/>
        </w:numPr>
      </w:pPr>
      <w:r>
        <w:t>El IRPF es el impuesto más importante dentro de su categoría.</w:t>
      </w:r>
    </w:p>
    <w:p w:rsidR="00DD2F88" w:rsidRDefault="008F7254" w:rsidP="00DD2F88">
      <w:pPr>
        <w:pStyle w:val="Prrafodelista"/>
        <w:numPr>
          <w:ilvl w:val="0"/>
          <w:numId w:val="11"/>
        </w:numPr>
      </w:pPr>
      <w:r>
        <w:t xml:space="preserve">El Impuesto de Sociedades </w:t>
      </w:r>
      <w:r w:rsidR="002676A3">
        <w:t xml:space="preserve">es el segundo impuesto más importante de su categoría, y </w:t>
      </w:r>
      <w:r>
        <w:t>supone un 5 % del total de ingresos.</w:t>
      </w:r>
    </w:p>
    <w:p w:rsidR="002E318A" w:rsidRDefault="004E4A05" w:rsidP="00560340">
      <w:pPr>
        <w:pStyle w:val="Prrafodelista"/>
        <w:numPr>
          <w:ilvl w:val="0"/>
          <w:numId w:val="3"/>
        </w:numPr>
      </w:pPr>
      <w:r>
        <w:t>Balanza de pagos por cuenta corriente.</w:t>
      </w:r>
      <w:r>
        <w:br/>
        <w:t>(Hay que saber el signo positivo o negativo de cada epígrafe.)</w:t>
      </w:r>
    </w:p>
    <w:p w:rsidR="004E4A05" w:rsidRDefault="004E4A05" w:rsidP="00560340">
      <w:pPr>
        <w:pStyle w:val="Prrafodelista"/>
        <w:numPr>
          <w:ilvl w:val="0"/>
          <w:numId w:val="3"/>
        </w:numPr>
      </w:pPr>
      <w:r>
        <w:t>Distribución geográfica del comercio exterior de España.</w:t>
      </w:r>
      <w:r w:rsidR="00B3007D">
        <w:t xml:space="preserve"> Señalar la falsa.</w:t>
      </w:r>
    </w:p>
    <w:p w:rsidR="004E4A05" w:rsidRDefault="004E4A05" w:rsidP="00560340">
      <w:pPr>
        <w:pStyle w:val="Prrafodelista"/>
        <w:numPr>
          <w:ilvl w:val="0"/>
          <w:numId w:val="3"/>
        </w:numPr>
      </w:pPr>
      <w:r>
        <w:t>Inversión extranjera en España. ¿Qué sector es más importante?</w:t>
      </w:r>
    </w:p>
    <w:p w:rsidR="004E4A05" w:rsidRDefault="004E4A05" w:rsidP="00560340">
      <w:pPr>
        <w:pStyle w:val="Prrafodelista"/>
        <w:numPr>
          <w:ilvl w:val="0"/>
          <w:numId w:val="3"/>
        </w:numPr>
      </w:pPr>
      <w:r>
        <w:t>La siguiente figura se trata de…</w:t>
      </w:r>
    </w:p>
    <w:p w:rsidR="004E4A05" w:rsidRDefault="004E4A05" w:rsidP="004E4A05">
      <w:r w:rsidRPr="004E4A05">
        <w:rPr>
          <w:noProof/>
          <w:lang w:eastAsia="es-ES"/>
        </w:rPr>
        <w:drawing>
          <wp:inline distT="0" distB="0" distL="0" distR="0">
            <wp:extent cx="5400040" cy="18764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18A" w:rsidRDefault="002E318A" w:rsidP="002E318A"/>
    <w:sectPr w:rsidR="002E3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528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C5096"/>
    <w:multiLevelType w:val="hybridMultilevel"/>
    <w:tmpl w:val="AD7272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87AEB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187"/>
    <w:multiLevelType w:val="hybridMultilevel"/>
    <w:tmpl w:val="77C2C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F7C19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50657"/>
    <w:multiLevelType w:val="hybridMultilevel"/>
    <w:tmpl w:val="D33A0F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1C3A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84236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69C5"/>
    <w:multiLevelType w:val="hybridMultilevel"/>
    <w:tmpl w:val="D0307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C697C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A047F"/>
    <w:multiLevelType w:val="hybridMultilevel"/>
    <w:tmpl w:val="36E67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01A0F"/>
    <w:rsid w:val="0001426E"/>
    <w:rsid w:val="000457B6"/>
    <w:rsid w:val="000F4FA4"/>
    <w:rsid w:val="00105663"/>
    <w:rsid w:val="00121739"/>
    <w:rsid w:val="00125FFA"/>
    <w:rsid w:val="00193B9F"/>
    <w:rsid w:val="001A3E62"/>
    <w:rsid w:val="00263003"/>
    <w:rsid w:val="002676A3"/>
    <w:rsid w:val="002A0DCE"/>
    <w:rsid w:val="002E318A"/>
    <w:rsid w:val="00452639"/>
    <w:rsid w:val="004E4A05"/>
    <w:rsid w:val="005713EF"/>
    <w:rsid w:val="005D1AF1"/>
    <w:rsid w:val="00656AF2"/>
    <w:rsid w:val="007F6A2F"/>
    <w:rsid w:val="00873C2B"/>
    <w:rsid w:val="008F7254"/>
    <w:rsid w:val="009C0E54"/>
    <w:rsid w:val="009F01B4"/>
    <w:rsid w:val="009F5E66"/>
    <w:rsid w:val="00A17431"/>
    <w:rsid w:val="00A20A26"/>
    <w:rsid w:val="00A443E7"/>
    <w:rsid w:val="00AE53C1"/>
    <w:rsid w:val="00B3007D"/>
    <w:rsid w:val="00B67072"/>
    <w:rsid w:val="00B751BF"/>
    <w:rsid w:val="00BE7FB6"/>
    <w:rsid w:val="00C13E28"/>
    <w:rsid w:val="00C51BA6"/>
    <w:rsid w:val="00C81265"/>
    <w:rsid w:val="00D03828"/>
    <w:rsid w:val="00D803E4"/>
    <w:rsid w:val="00D81922"/>
    <w:rsid w:val="00DC73DC"/>
    <w:rsid w:val="00DD2F88"/>
    <w:rsid w:val="00DD41A7"/>
    <w:rsid w:val="00EA6EB9"/>
    <w:rsid w:val="00ED71C4"/>
    <w:rsid w:val="00F056B0"/>
    <w:rsid w:val="00F575F2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10F2"/>
  <w15:docId w15:val="{282FE052-E8FD-44A9-A2C3-FCFCFDE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 de Windows</cp:lastModifiedBy>
  <cp:revision>45</cp:revision>
  <dcterms:created xsi:type="dcterms:W3CDTF">2016-04-04T18:06:00Z</dcterms:created>
  <dcterms:modified xsi:type="dcterms:W3CDTF">2016-12-22T13:14:00Z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