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A9" w:rsidRPr="009A2197" w:rsidRDefault="009A2197" w:rsidP="00E10855">
      <w:pPr>
        <w:jc w:val="center"/>
        <w:rPr>
          <w:sz w:val="36"/>
        </w:rPr>
      </w:pPr>
      <w:r w:rsidRPr="009A2197">
        <w:rPr>
          <w:sz w:val="36"/>
        </w:rPr>
        <w:t>MATEMÁTICAS 4</w:t>
      </w:r>
      <w:r>
        <w:rPr>
          <w:sz w:val="36"/>
        </w:rPr>
        <w:t>: PARCIAL 2016-02</w:t>
      </w:r>
      <w:r w:rsidR="009D3293" w:rsidRPr="009A2197">
        <w:rPr>
          <w:sz w:val="36"/>
        </w:rPr>
        <w:t>-2</w:t>
      </w:r>
      <w:r>
        <w:rPr>
          <w:sz w:val="36"/>
        </w:rPr>
        <w:t>6 (TARDE)</w:t>
      </w:r>
      <w:r>
        <w:rPr>
          <w:sz w:val="36"/>
        </w:rPr>
        <w:br/>
        <w:t>TEORÍA DE JUEGOS</w:t>
      </w:r>
      <w:r>
        <w:rPr>
          <w:sz w:val="36"/>
        </w:rPr>
        <w:br/>
        <w:t>RECONSTRUCCIÓN APROXIMADA</w:t>
      </w:r>
    </w:p>
    <w:p w:rsidR="009A2197" w:rsidRDefault="009A2197" w:rsidP="009A2197">
      <w:pPr>
        <w:spacing w:after="0"/>
      </w:pPr>
    </w:p>
    <w:p w:rsidR="009A2197" w:rsidRDefault="009A2197" w:rsidP="009A2197">
      <w:r>
        <w:t>EJERCICIO 1  (3 puntos)</w:t>
      </w:r>
    </w:p>
    <w:p w:rsidR="009A2197" w:rsidRDefault="009A2197" w:rsidP="009A2197">
      <w:r>
        <w:t>Dado el siguiente juego de suma cero.</w:t>
      </w:r>
    </w:p>
    <w:p w:rsidR="009A2197" w:rsidRDefault="009A2197" w:rsidP="009A2197">
      <w:r>
        <w:t>[Nos dan una matriz de 3 filas y 6 columnas.]</w:t>
      </w:r>
    </w:p>
    <w:p w:rsidR="009A2197" w:rsidRDefault="009A2197" w:rsidP="009A2197">
      <w:pPr>
        <w:pStyle w:val="Prrafodelista"/>
        <w:numPr>
          <w:ilvl w:val="0"/>
          <w:numId w:val="11"/>
        </w:numPr>
      </w:pPr>
      <w:r>
        <w:t>Eliminar estrategias estrictamente dominadas.</w:t>
      </w:r>
    </w:p>
    <w:p w:rsidR="009A2197" w:rsidRDefault="009A2197" w:rsidP="009A2197">
      <w:pPr>
        <w:pStyle w:val="Prrafodelista"/>
        <w:numPr>
          <w:ilvl w:val="0"/>
          <w:numId w:val="11"/>
        </w:numPr>
      </w:pPr>
      <w:r>
        <w:t>Obtener una pareja de estrategias en equilibrio, por el método gráfico.</w:t>
      </w:r>
    </w:p>
    <w:p w:rsidR="009A2197" w:rsidRDefault="009A2197" w:rsidP="009A2197"/>
    <w:p w:rsidR="009A2197" w:rsidRDefault="009A2197" w:rsidP="009A2197">
      <w:r>
        <w:t>EJERCICIO 2  (2 puntos)</w:t>
      </w:r>
    </w:p>
    <w:p w:rsidR="009A2197" w:rsidRDefault="009A2197" w:rsidP="009A2197">
      <w:r>
        <w:t>Dado el siguiente juego de suma cero.</w:t>
      </w:r>
    </w:p>
    <w:p w:rsidR="009A2197" w:rsidRDefault="009A2197" w:rsidP="009A2197">
      <w:r>
        <w:t>[Nos dan una matriz de 3 filas y 4 columnas.]</w:t>
      </w:r>
    </w:p>
    <w:p w:rsidR="009A2197" w:rsidRDefault="009A2197" w:rsidP="009A2197">
      <w:pPr>
        <w:pStyle w:val="Prrafodelista"/>
        <w:numPr>
          <w:ilvl w:val="0"/>
          <w:numId w:val="12"/>
        </w:numPr>
      </w:pPr>
      <w:r>
        <w:t xml:space="preserve">Calcular el nivel de seguridad de la estrategia </w:t>
      </w:r>
      <w:r w:rsidRPr="009A2197">
        <w:rPr>
          <w:position w:val="-28"/>
        </w:rPr>
        <w:object w:dxaOrig="13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33.8pt" o:ole="">
            <v:imagedata r:id="rId6" o:title=""/>
          </v:shape>
          <o:OLEObject Type="Embed" ProgID="Equation.DSMT4" ShapeID="_x0000_i1025" DrawAspect="Content" ObjectID="_1518030661" r:id="rId7"/>
        </w:object>
      </w:r>
      <w:r>
        <w:t>.</w:t>
      </w:r>
    </w:p>
    <w:p w:rsidR="009A2197" w:rsidRDefault="009A2197" w:rsidP="009A2197">
      <w:pPr>
        <w:pStyle w:val="Prrafodelista"/>
        <w:numPr>
          <w:ilvl w:val="0"/>
          <w:numId w:val="12"/>
        </w:numPr>
      </w:pPr>
      <w:r>
        <w:t xml:space="preserve">Calcular el nivel de seguridad de la estrategia </w:t>
      </w:r>
      <w:r w:rsidRPr="009A2197">
        <w:rPr>
          <w:position w:val="-28"/>
        </w:rPr>
        <w:object w:dxaOrig="1520" w:dyaOrig="680">
          <v:shape id="_x0000_i1026" type="#_x0000_t75" style="width:75.75pt;height:33.8pt" o:ole="">
            <v:imagedata r:id="rId8" o:title=""/>
          </v:shape>
          <o:OLEObject Type="Embed" ProgID="Equation.DSMT4" ShapeID="_x0000_i1026" DrawAspect="Content" ObjectID="_1518030662" r:id="rId9"/>
        </w:object>
      </w:r>
      <w:r>
        <w:t>.</w:t>
      </w:r>
    </w:p>
    <w:p w:rsidR="009A2197" w:rsidRDefault="009A2197" w:rsidP="009A2197">
      <w:pPr>
        <w:pStyle w:val="Prrafodelista"/>
        <w:numPr>
          <w:ilvl w:val="0"/>
          <w:numId w:val="12"/>
        </w:numPr>
      </w:pPr>
      <w:r>
        <w:t>Proporcione una pareja de estrategias en equilibrio para este juego.</w:t>
      </w:r>
      <w:r>
        <w:br/>
        <w:t>Justifique la respuesta.</w:t>
      </w:r>
    </w:p>
    <w:p w:rsidR="009A2197" w:rsidRDefault="009A2197" w:rsidP="009A2197">
      <w:bookmarkStart w:id="0" w:name="_GoBack"/>
      <w:bookmarkEnd w:id="0"/>
    </w:p>
    <w:p w:rsidR="009A2197" w:rsidRDefault="009A2197" w:rsidP="009A2197">
      <w:r>
        <w:t>EJERCICIO 3</w:t>
      </w:r>
      <w:r w:rsidR="00653DE7">
        <w:t xml:space="preserve"> </w:t>
      </w:r>
      <w:r>
        <w:t xml:space="preserve"> (3 puntos)</w:t>
      </w:r>
    </w:p>
    <w:p w:rsidR="009A2197" w:rsidRDefault="005A6222" w:rsidP="009A2197">
      <w:r>
        <w:t>Considere un duopolio con 2 empresas (E</w:t>
      </w:r>
      <w:r w:rsidRPr="005A6222">
        <w:rPr>
          <w:vertAlign w:val="subscript"/>
        </w:rPr>
        <w:t>1</w:t>
      </w:r>
      <w:r>
        <w:t>, E</w:t>
      </w:r>
      <w:r w:rsidRPr="005A6222">
        <w:rPr>
          <w:vertAlign w:val="subscript"/>
        </w:rPr>
        <w:t>2</w:t>
      </w:r>
      <w:r>
        <w:t>) cuyas funciones de coste son:</w:t>
      </w:r>
      <w:r>
        <w:br/>
      </w:r>
      <w:r>
        <w:tab/>
      </w:r>
      <w:r w:rsidRPr="005A6222">
        <w:rPr>
          <w:position w:val="-14"/>
        </w:rPr>
        <w:object w:dxaOrig="2020" w:dyaOrig="400">
          <v:shape id="_x0000_i1027" type="#_x0000_t75" style="width:100.8pt;height:20.05pt" o:ole="">
            <v:imagedata r:id="rId10" o:title=""/>
          </v:shape>
          <o:OLEObject Type="Embed" ProgID="Equation.DSMT4" ShapeID="_x0000_i1027" DrawAspect="Content" ObjectID="_1518030663" r:id="rId11"/>
        </w:object>
      </w:r>
      <w:r>
        <w:t xml:space="preserve">  </w:t>
      </w:r>
      <w:r w:rsidRPr="005A6222">
        <w:rPr>
          <w:position w:val="-14"/>
        </w:rPr>
        <w:object w:dxaOrig="2100" w:dyaOrig="400">
          <v:shape id="_x0000_i1028" type="#_x0000_t75" style="width:105.2pt;height:20.05pt" o:ole="">
            <v:imagedata r:id="rId12" o:title=""/>
          </v:shape>
          <o:OLEObject Type="Embed" ProgID="Equation.DSMT4" ShapeID="_x0000_i1028" DrawAspect="Content" ObjectID="_1518030664" r:id="rId13"/>
        </w:object>
      </w:r>
      <w:r>
        <w:br/>
        <w:t xml:space="preserve">La demanda del mercado es:  </w:t>
      </w:r>
      <w:r w:rsidRPr="005A6222">
        <w:rPr>
          <w:position w:val="-10"/>
        </w:rPr>
        <w:object w:dxaOrig="1420" w:dyaOrig="320">
          <v:shape id="_x0000_i1029" type="#_x0000_t75" style="width:70.75pt;height:16.3pt" o:ole="">
            <v:imagedata r:id="rId14" o:title=""/>
          </v:shape>
          <o:OLEObject Type="Embed" ProgID="Equation.DSMT4" ShapeID="_x0000_i1029" DrawAspect="Content" ObjectID="_1518030665" r:id="rId15"/>
        </w:object>
      </w:r>
      <w:r>
        <w:br/>
        <w:t xml:space="preserve">La función de beneficio de cada empresa es:  </w:t>
      </w:r>
      <w:r w:rsidRPr="005A6222">
        <w:rPr>
          <w:position w:val="-14"/>
        </w:rPr>
        <w:object w:dxaOrig="1680" w:dyaOrig="400">
          <v:shape id="_x0000_i1030" type="#_x0000_t75" style="width:83.9pt;height:20.05pt" o:ole="">
            <v:imagedata r:id="rId16" o:title=""/>
          </v:shape>
          <o:OLEObject Type="Embed" ProgID="Equation.DSMT4" ShapeID="_x0000_i1030" DrawAspect="Content" ObjectID="_1518030666" r:id="rId17"/>
        </w:object>
      </w:r>
    </w:p>
    <w:p w:rsidR="005A6222" w:rsidRDefault="005A6222" w:rsidP="005A6222">
      <w:pPr>
        <w:pStyle w:val="Prrafodelista"/>
        <w:numPr>
          <w:ilvl w:val="0"/>
          <w:numId w:val="13"/>
        </w:numPr>
      </w:pPr>
      <w:r>
        <w:t>Obtenga la curva de reacción de cada empresa. Si la segunda empresa fabrica 300 unidades, ¿cuánto fabricará la primera empresa?</w:t>
      </w:r>
    </w:p>
    <w:p w:rsidR="005A6222" w:rsidRDefault="005A6222" w:rsidP="005A6222">
      <w:pPr>
        <w:pStyle w:val="Prrafodelista"/>
        <w:numPr>
          <w:ilvl w:val="0"/>
          <w:numId w:val="13"/>
        </w:numPr>
      </w:pPr>
      <w:r>
        <w:t>Calcule las cantidades q* para las que se producirá un equilibrio de Nash.</w:t>
      </w:r>
    </w:p>
    <w:p w:rsidR="005A6222" w:rsidRDefault="005A6222" w:rsidP="009A2197"/>
    <w:p w:rsidR="00AA61B8" w:rsidRDefault="00AA61B8" w:rsidP="009A2197"/>
    <w:p w:rsidR="009A2197" w:rsidRDefault="009A2197" w:rsidP="009A2197">
      <w:r>
        <w:lastRenderedPageBreak/>
        <w:t>EJERCICIO 4</w:t>
      </w:r>
      <w:r w:rsidR="00653DE7">
        <w:t xml:space="preserve"> </w:t>
      </w:r>
      <w:r>
        <w:t xml:space="preserve"> (2 puntos)</w:t>
      </w:r>
    </w:p>
    <w:p w:rsidR="00AA61B8" w:rsidRDefault="00AA61B8" w:rsidP="009A2197">
      <w:r>
        <w:t>Dado el siguiente juego.</w:t>
      </w:r>
    </w:p>
    <w:p w:rsidR="00AA61B8" w:rsidRDefault="00AA61B8" w:rsidP="009A2197">
      <w:r>
        <w:t>[Nos dan los pagos de forma</w:t>
      </w:r>
      <w:r w:rsidR="00C84F56">
        <w:t xml:space="preserve"> </w:t>
      </w:r>
      <w:proofErr w:type="spellStart"/>
      <w:r w:rsidR="00C84F56">
        <w:t>bimatricial</w:t>
      </w:r>
      <w:proofErr w:type="spellEnd"/>
      <w:r w:rsidR="00C84F56">
        <w:t>. Suma NO constante</w:t>
      </w:r>
      <w:r>
        <w:t>. 2 filas y 2 columnas.]</w:t>
      </w:r>
    </w:p>
    <w:p w:rsidR="00AA61B8" w:rsidRDefault="00AA61B8" w:rsidP="00AA61B8">
      <w:r>
        <w:t>Calcule el equilibrio de Nash empleando estrategias puras y estrategias mixtas.</w:t>
      </w:r>
    </w:p>
    <w:p w:rsidR="00AA61B8" w:rsidRPr="00EA497F" w:rsidRDefault="00AA61B8" w:rsidP="009A2197"/>
    <w:sectPr w:rsidR="00AA61B8" w:rsidRPr="00EA4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F3F"/>
    <w:multiLevelType w:val="hybridMultilevel"/>
    <w:tmpl w:val="E1E482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74447"/>
    <w:multiLevelType w:val="hybridMultilevel"/>
    <w:tmpl w:val="F7ECB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076B3"/>
    <w:multiLevelType w:val="hybridMultilevel"/>
    <w:tmpl w:val="EB48BB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00AC1"/>
    <w:multiLevelType w:val="hybridMultilevel"/>
    <w:tmpl w:val="9CF6F20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B0F74"/>
    <w:multiLevelType w:val="hybridMultilevel"/>
    <w:tmpl w:val="BAC815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E1A68"/>
    <w:multiLevelType w:val="hybridMultilevel"/>
    <w:tmpl w:val="98BE480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E94C4C"/>
    <w:multiLevelType w:val="hybridMultilevel"/>
    <w:tmpl w:val="927C39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F6EC3"/>
    <w:multiLevelType w:val="hybridMultilevel"/>
    <w:tmpl w:val="EA8802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A56A0"/>
    <w:multiLevelType w:val="hybridMultilevel"/>
    <w:tmpl w:val="52A8651E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0E7013"/>
    <w:multiLevelType w:val="hybridMultilevel"/>
    <w:tmpl w:val="8E782D0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525FD7"/>
    <w:multiLevelType w:val="hybridMultilevel"/>
    <w:tmpl w:val="239A30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9603F"/>
    <w:multiLevelType w:val="hybridMultilevel"/>
    <w:tmpl w:val="27765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42D03"/>
    <w:multiLevelType w:val="hybridMultilevel"/>
    <w:tmpl w:val="00622C4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DB36E8"/>
    <w:multiLevelType w:val="hybridMultilevel"/>
    <w:tmpl w:val="52F629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FA"/>
    <w:rsid w:val="000327D5"/>
    <w:rsid w:val="000C2A0F"/>
    <w:rsid w:val="000F1536"/>
    <w:rsid w:val="00144DC1"/>
    <w:rsid w:val="001B576C"/>
    <w:rsid w:val="001E6178"/>
    <w:rsid w:val="001F7BD1"/>
    <w:rsid w:val="002E7DFB"/>
    <w:rsid w:val="003A1B59"/>
    <w:rsid w:val="003A7011"/>
    <w:rsid w:val="004D1C00"/>
    <w:rsid w:val="0050652A"/>
    <w:rsid w:val="00516185"/>
    <w:rsid w:val="00525B88"/>
    <w:rsid w:val="00541739"/>
    <w:rsid w:val="00583AD9"/>
    <w:rsid w:val="005A6222"/>
    <w:rsid w:val="005E0958"/>
    <w:rsid w:val="00631967"/>
    <w:rsid w:val="00653DE7"/>
    <w:rsid w:val="006631E7"/>
    <w:rsid w:val="007103FA"/>
    <w:rsid w:val="007C6F5D"/>
    <w:rsid w:val="007D2E81"/>
    <w:rsid w:val="00843472"/>
    <w:rsid w:val="008704CB"/>
    <w:rsid w:val="00890596"/>
    <w:rsid w:val="00911A86"/>
    <w:rsid w:val="009446D2"/>
    <w:rsid w:val="009A2197"/>
    <w:rsid w:val="009D3293"/>
    <w:rsid w:val="00A32C00"/>
    <w:rsid w:val="00AA61B8"/>
    <w:rsid w:val="00B067B7"/>
    <w:rsid w:val="00B15758"/>
    <w:rsid w:val="00B535FF"/>
    <w:rsid w:val="00B75B6A"/>
    <w:rsid w:val="00BB056E"/>
    <w:rsid w:val="00BF002C"/>
    <w:rsid w:val="00C57E5C"/>
    <w:rsid w:val="00C84F56"/>
    <w:rsid w:val="00CC50CE"/>
    <w:rsid w:val="00CF6EA9"/>
    <w:rsid w:val="00E10855"/>
    <w:rsid w:val="00E304E3"/>
    <w:rsid w:val="00E77983"/>
    <w:rsid w:val="00E87006"/>
    <w:rsid w:val="00EA497F"/>
    <w:rsid w:val="00EB2D7D"/>
    <w:rsid w:val="00EE60F2"/>
    <w:rsid w:val="00FC70C5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55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55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Usuario</cp:lastModifiedBy>
  <cp:revision>53</cp:revision>
  <dcterms:created xsi:type="dcterms:W3CDTF">2015-11-03T21:29:00Z</dcterms:created>
  <dcterms:modified xsi:type="dcterms:W3CDTF">2016-02-26T22:24:00Z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