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A9" w:rsidRPr="009A2197" w:rsidRDefault="009A2197" w:rsidP="00E10855">
      <w:pPr>
        <w:jc w:val="center"/>
        <w:rPr>
          <w:sz w:val="36"/>
        </w:rPr>
      </w:pPr>
      <w:r w:rsidRPr="009A2197">
        <w:rPr>
          <w:sz w:val="36"/>
        </w:rPr>
        <w:t>MATEMÁTICAS 4</w:t>
      </w:r>
      <w:r>
        <w:rPr>
          <w:sz w:val="36"/>
        </w:rPr>
        <w:t xml:space="preserve">: </w:t>
      </w:r>
      <w:r w:rsidR="00FB3726">
        <w:rPr>
          <w:sz w:val="36"/>
        </w:rPr>
        <w:t>EXAMEN 2016-05-23</w:t>
      </w:r>
      <w:r w:rsidR="006B3A7C">
        <w:rPr>
          <w:sz w:val="36"/>
        </w:rPr>
        <w:t xml:space="preserve"> (TIPO B)</w:t>
      </w:r>
    </w:p>
    <w:p w:rsidR="009A2197" w:rsidRDefault="009A2197" w:rsidP="009A2197">
      <w:pPr>
        <w:spacing w:after="0"/>
      </w:pPr>
      <w:bookmarkStart w:id="0" w:name="_GoBack"/>
      <w:bookmarkEnd w:id="0"/>
    </w:p>
    <w:p w:rsidR="009A2197" w:rsidRDefault="009A2197" w:rsidP="009A2197">
      <w:r>
        <w:t>EJERCICIO 1</w:t>
      </w:r>
    </w:p>
    <w:p w:rsidR="009A2197" w:rsidRDefault="00ED0707" w:rsidP="00ED0707">
      <w:pPr>
        <w:spacing w:after="0"/>
      </w:pPr>
      <w:r>
        <w:t>Dado el siguiente sistema de ecuaciones diferenciales:</w:t>
      </w:r>
    </w:p>
    <w:p w:rsidR="00ED0707" w:rsidRDefault="00ED0707" w:rsidP="00ED0707">
      <w:pPr>
        <w:ind w:left="567"/>
      </w:pPr>
      <w:r w:rsidRPr="00ED0707">
        <w:rPr>
          <w:position w:val="-30"/>
        </w:rPr>
        <w:object w:dxaOrig="14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75pt;height:36.3pt" o:ole="">
            <v:imagedata r:id="rId6" o:title=""/>
          </v:shape>
          <o:OLEObject Type="Embed" ProgID="Equation.DSMT4" ShapeID="_x0000_i1025" DrawAspect="Content" ObjectID="_1525597070" r:id="rId7"/>
        </w:object>
      </w:r>
    </w:p>
    <w:p w:rsidR="00ED0707" w:rsidRDefault="00ED0707" w:rsidP="00ED0707">
      <w:pPr>
        <w:pStyle w:val="Prrafodelista"/>
        <w:numPr>
          <w:ilvl w:val="0"/>
          <w:numId w:val="15"/>
        </w:numPr>
      </w:pPr>
      <w:r>
        <w:t xml:space="preserve">Suponiendo que </w:t>
      </w:r>
      <w:r w:rsidRPr="00ED0707">
        <w:rPr>
          <w:i/>
        </w:rPr>
        <w:t>a</w:t>
      </w:r>
      <w:r>
        <w:t xml:space="preserve">=1, clasificar el punto de equilibrio según sus </w:t>
      </w:r>
      <w:proofErr w:type="spellStart"/>
      <w:r>
        <w:t>autovalores</w:t>
      </w:r>
      <w:proofErr w:type="spellEnd"/>
      <w:r>
        <w:t xml:space="preserve"> y dibujar un esquema del espacio de fases.  (0,5)</w:t>
      </w:r>
    </w:p>
    <w:p w:rsidR="00ED0707" w:rsidRDefault="00ED0707" w:rsidP="00ED0707">
      <w:pPr>
        <w:pStyle w:val="Prrafodelista"/>
        <w:numPr>
          <w:ilvl w:val="0"/>
          <w:numId w:val="15"/>
        </w:numPr>
      </w:pPr>
      <w:r>
        <w:t xml:space="preserve">Estudiar para qué valores de </w:t>
      </w:r>
      <w:r w:rsidRPr="00ED0707">
        <w:rPr>
          <w:i/>
        </w:rPr>
        <w:t>a</w:t>
      </w:r>
      <w:r>
        <w:t xml:space="preserve"> el sistema tiene una espiral y un centro.  (0,5)</w:t>
      </w:r>
    </w:p>
    <w:p w:rsidR="00ED0707" w:rsidRDefault="00ED0707" w:rsidP="009A2197"/>
    <w:p w:rsidR="00ED0707" w:rsidRDefault="00ED0707" w:rsidP="009A2197">
      <w:r>
        <w:t>EJERCICIO 2</w:t>
      </w:r>
    </w:p>
    <w:p w:rsidR="009A2197" w:rsidRDefault="009A2197" w:rsidP="00ED0707">
      <w:pPr>
        <w:spacing w:after="0"/>
      </w:pPr>
      <w:r>
        <w:t xml:space="preserve">Dado el </w:t>
      </w:r>
      <w:r w:rsidR="00ED0707">
        <w:t>siguiente sistema de ecuaciones diferenciales:</w:t>
      </w:r>
    </w:p>
    <w:p w:rsidR="00ED0707" w:rsidRDefault="00ED0707" w:rsidP="00ED0707">
      <w:pPr>
        <w:ind w:left="567"/>
      </w:pPr>
      <w:r w:rsidRPr="00ED0707">
        <w:rPr>
          <w:position w:val="-50"/>
        </w:rPr>
        <w:object w:dxaOrig="2500" w:dyaOrig="1120">
          <v:shape id="_x0000_i1026" type="#_x0000_t75" style="width:125.2pt;height:55.7pt" o:ole="">
            <v:imagedata r:id="rId8" o:title=""/>
          </v:shape>
          <o:OLEObject Type="Embed" ProgID="Equation.DSMT4" ShapeID="_x0000_i1026" DrawAspect="Content" ObjectID="_1525597071" r:id="rId9"/>
        </w:object>
      </w:r>
    </w:p>
    <w:p w:rsidR="00ED0707" w:rsidRDefault="00DF5CA3" w:rsidP="00DF5CA3">
      <w:pPr>
        <w:pStyle w:val="Prrafodelista"/>
        <w:numPr>
          <w:ilvl w:val="0"/>
          <w:numId w:val="16"/>
        </w:numPr>
      </w:pPr>
      <w:r>
        <w:t>Hallar la solución general.  (0,75)</w:t>
      </w:r>
    </w:p>
    <w:p w:rsidR="00DF5CA3" w:rsidRDefault="00DF5CA3" w:rsidP="00DF5CA3">
      <w:pPr>
        <w:pStyle w:val="Prrafodelista"/>
        <w:numPr>
          <w:ilvl w:val="0"/>
          <w:numId w:val="16"/>
        </w:numPr>
      </w:pPr>
      <w:r>
        <w:t>Hallar la solución particular que verifica:</w:t>
      </w:r>
      <w:r>
        <w:br/>
      </w:r>
      <w:r w:rsidRPr="00DF5CA3">
        <w:rPr>
          <w:position w:val="-14"/>
        </w:rPr>
        <w:object w:dxaOrig="3159" w:dyaOrig="400">
          <v:shape id="_x0000_i1027" type="#_x0000_t75" style="width:157.75pt;height:20.05pt" o:ole="">
            <v:imagedata r:id="rId10" o:title=""/>
          </v:shape>
          <o:OLEObject Type="Embed" ProgID="Equation.DSMT4" ShapeID="_x0000_i1027" DrawAspect="Content" ObjectID="_1525597072" r:id="rId11"/>
        </w:object>
      </w:r>
      <w:r>
        <w:t xml:space="preserve">   (0,25)</w:t>
      </w:r>
    </w:p>
    <w:p w:rsidR="00DF5CA3" w:rsidRDefault="00DF5CA3" w:rsidP="00DF5CA3"/>
    <w:p w:rsidR="00DF5CA3" w:rsidRDefault="00DF5CA3" w:rsidP="0022623F">
      <w:pPr>
        <w:spacing w:after="40"/>
      </w:pPr>
      <w:r>
        <w:t>EJERCICIO 3</w:t>
      </w:r>
    </w:p>
    <w:p w:rsidR="00DF5CA3" w:rsidRDefault="0022623F" w:rsidP="00DF5CA3">
      <w:r>
        <w:t xml:space="preserve">Dada la ecuación diferencial:  </w:t>
      </w:r>
      <w:r w:rsidRPr="0022623F">
        <w:rPr>
          <w:position w:val="-10"/>
        </w:rPr>
        <w:object w:dxaOrig="1320" w:dyaOrig="560">
          <v:shape id="_x0000_i1028" type="#_x0000_t75" style="width:65.75pt;height:28.15pt" o:ole="">
            <v:imagedata r:id="rId12" o:title=""/>
          </v:shape>
          <o:OLEObject Type="Embed" ProgID="Equation.DSMT4" ShapeID="_x0000_i1028" DrawAspect="Content" ObjectID="_1525597073" r:id="rId13"/>
        </w:object>
      </w:r>
    </w:p>
    <w:p w:rsidR="0022623F" w:rsidRDefault="0022623F" w:rsidP="0022623F">
      <w:pPr>
        <w:pStyle w:val="Prrafodelista"/>
        <w:numPr>
          <w:ilvl w:val="0"/>
          <w:numId w:val="17"/>
        </w:numPr>
      </w:pPr>
      <w:r>
        <w:t>Hallar la solución general.  (0,5)</w:t>
      </w:r>
    </w:p>
    <w:p w:rsidR="0022623F" w:rsidRDefault="0022623F" w:rsidP="0022623F">
      <w:pPr>
        <w:pStyle w:val="Prrafodelista"/>
        <w:numPr>
          <w:ilvl w:val="0"/>
          <w:numId w:val="17"/>
        </w:numPr>
      </w:pPr>
      <w:r>
        <w:t xml:space="preserve">Hallar la solución particular que verifica </w:t>
      </w:r>
      <w:r w:rsidRPr="0022623F">
        <w:rPr>
          <w:position w:val="-14"/>
        </w:rPr>
        <w:object w:dxaOrig="840" w:dyaOrig="400">
          <v:shape id="_x0000_i1029" type="#_x0000_t75" style="width:41.95pt;height:20.05pt" o:ole="">
            <v:imagedata r:id="rId14" o:title=""/>
          </v:shape>
          <o:OLEObject Type="Embed" ProgID="Equation.DSMT4" ShapeID="_x0000_i1029" DrawAspect="Content" ObjectID="_1525597074" r:id="rId15"/>
        </w:object>
      </w:r>
      <w:r>
        <w:t>.  (0,25)</w:t>
      </w:r>
    </w:p>
    <w:p w:rsidR="00285AA4" w:rsidRDefault="00285AA4"/>
    <w:p w:rsidR="0022623F" w:rsidRDefault="00285AA4" w:rsidP="0022623F">
      <w:r>
        <w:t>EJERCICIO 4</w:t>
      </w:r>
    </w:p>
    <w:p w:rsidR="006B3A7C" w:rsidRDefault="00440099" w:rsidP="0022623F">
      <w:r>
        <w:t xml:space="preserve">Hallar los valores de </w:t>
      </w:r>
      <w:r w:rsidRPr="00440099">
        <w:rPr>
          <w:i/>
        </w:rPr>
        <w:t>a</w:t>
      </w:r>
      <w:r>
        <w:t xml:space="preserve"> y </w:t>
      </w:r>
      <w:r w:rsidRPr="00440099">
        <w:rPr>
          <w:i/>
        </w:rPr>
        <w:t>b</w:t>
      </w:r>
      <w:r>
        <w:t xml:space="preserve"> para que </w:t>
      </w:r>
      <w:r w:rsidRPr="00440099">
        <w:rPr>
          <w:position w:val="-16"/>
        </w:rPr>
        <w:object w:dxaOrig="999" w:dyaOrig="440">
          <v:shape id="_x0000_i1030" type="#_x0000_t75" style="width:50.1pt;height:21.9pt" o:ole="">
            <v:imagedata r:id="rId16" o:title=""/>
          </v:shape>
          <o:OLEObject Type="Embed" ProgID="Equation.DSMT4" ShapeID="_x0000_i1030" DrawAspect="Content" ObjectID="_1525597075" r:id="rId17"/>
        </w:object>
      </w:r>
      <w:r>
        <w:t xml:space="preserve"> sean soluciones de la ecuación diferencial</w:t>
      </w:r>
      <w:r w:rsidR="0085264A">
        <w:t>:</w:t>
      </w:r>
      <w:r>
        <w:t xml:space="preserve"> </w:t>
      </w:r>
      <w:r w:rsidRPr="00440099">
        <w:rPr>
          <w:position w:val="-10"/>
        </w:rPr>
        <w:object w:dxaOrig="1820" w:dyaOrig="320">
          <v:shape id="_x0000_i1031" type="#_x0000_t75" style="width:90.8pt;height:16.3pt" o:ole="">
            <v:imagedata r:id="rId18" o:title=""/>
          </v:shape>
          <o:OLEObject Type="Embed" ProgID="Equation.DSMT4" ShapeID="_x0000_i1031" DrawAspect="Content" ObjectID="_1525597076" r:id="rId19"/>
        </w:object>
      </w:r>
      <w:r>
        <w:t>.   (0,75)</w:t>
      </w:r>
    </w:p>
    <w:p w:rsidR="006B3A7C" w:rsidRDefault="006B3A7C">
      <w:r>
        <w:br w:type="page"/>
      </w:r>
    </w:p>
    <w:p w:rsidR="0085264A" w:rsidRDefault="0085264A" w:rsidP="0022623F">
      <w:r>
        <w:lastRenderedPageBreak/>
        <w:t>EJERCICIO 5</w:t>
      </w:r>
    </w:p>
    <w:p w:rsidR="0085264A" w:rsidRDefault="001F20A4" w:rsidP="0022623F">
      <w:r>
        <w:t xml:space="preserve">Dada la ecuación diferencial: </w:t>
      </w:r>
      <w:r w:rsidRPr="001F20A4">
        <w:rPr>
          <w:position w:val="-12"/>
        </w:rPr>
        <w:object w:dxaOrig="1939" w:dyaOrig="360">
          <v:shape id="_x0000_i1032" type="#_x0000_t75" style="width:97.05pt;height:18.15pt" o:ole="">
            <v:imagedata r:id="rId20" o:title=""/>
          </v:shape>
          <o:OLEObject Type="Embed" ProgID="Equation.DSMT4" ShapeID="_x0000_i1032" DrawAspect="Content" ObjectID="_1525597077" r:id="rId21"/>
        </w:object>
      </w:r>
    </w:p>
    <w:p w:rsidR="001F20A4" w:rsidRDefault="001F20A4" w:rsidP="001F20A4">
      <w:pPr>
        <w:pStyle w:val="Prrafodelista"/>
        <w:numPr>
          <w:ilvl w:val="0"/>
          <w:numId w:val="18"/>
        </w:numPr>
      </w:pPr>
      <w:r>
        <w:t>Hallar la solución general.  (0,5)</w:t>
      </w:r>
    </w:p>
    <w:p w:rsidR="001F20A4" w:rsidRDefault="001F20A4" w:rsidP="001F20A4">
      <w:pPr>
        <w:pStyle w:val="Prrafodelista"/>
        <w:numPr>
          <w:ilvl w:val="0"/>
          <w:numId w:val="18"/>
        </w:numPr>
      </w:pPr>
      <w:r>
        <w:t>Hallar una solución particular que verifique x</w:t>
      </w:r>
      <w:r w:rsidRPr="001F20A4">
        <w:rPr>
          <w:vertAlign w:val="subscript"/>
        </w:rPr>
        <w:t>0</w:t>
      </w:r>
      <w:r>
        <w:t>=0, x</w:t>
      </w:r>
      <w:r w:rsidRPr="001F20A4">
        <w:rPr>
          <w:vertAlign w:val="subscript"/>
        </w:rPr>
        <w:t>1</w:t>
      </w:r>
      <w:r>
        <w:t>=1.  (0,25)</w:t>
      </w:r>
    </w:p>
    <w:p w:rsidR="001F20A4" w:rsidRDefault="001F20A4" w:rsidP="001F20A4"/>
    <w:p w:rsidR="001F20A4" w:rsidRDefault="001F20A4" w:rsidP="001F20A4">
      <w:r>
        <w:t>EJERCICIO 6</w:t>
      </w:r>
    </w:p>
    <w:p w:rsidR="001F20A4" w:rsidRDefault="00AF69E7" w:rsidP="00AF69E7">
      <w:pPr>
        <w:spacing w:after="0"/>
      </w:pPr>
      <w:r>
        <w:t>Dado el siguiente juego de suma cero, cuya matriz de pagos es:</w:t>
      </w:r>
    </w:p>
    <w:p w:rsidR="0085264A" w:rsidRDefault="00AF69E7" w:rsidP="00AF69E7">
      <w:pPr>
        <w:ind w:left="567"/>
      </w:pPr>
      <w:r w:rsidRPr="00AF69E7">
        <w:rPr>
          <w:position w:val="-30"/>
        </w:rPr>
        <w:object w:dxaOrig="1020" w:dyaOrig="720">
          <v:shape id="_x0000_i1033" type="#_x0000_t75" style="width:50.7pt;height:36.3pt" o:ole="">
            <v:imagedata r:id="rId22" o:title=""/>
          </v:shape>
          <o:OLEObject Type="Embed" ProgID="Equation.DSMT4" ShapeID="_x0000_i1033" DrawAspect="Content" ObjectID="_1525597078" r:id="rId23"/>
        </w:object>
      </w:r>
    </w:p>
    <w:p w:rsidR="00AF69E7" w:rsidRDefault="00AF69E7" w:rsidP="00AF69E7">
      <w:pPr>
        <w:pStyle w:val="Prrafodelista"/>
        <w:numPr>
          <w:ilvl w:val="0"/>
          <w:numId w:val="19"/>
        </w:numPr>
      </w:pPr>
      <w:r>
        <w:t xml:space="preserve">Hallar el nivel de seguridad de la estrategia mixta </w:t>
      </w:r>
      <w:r w:rsidRPr="00AF69E7">
        <w:rPr>
          <w:position w:val="-28"/>
        </w:rPr>
        <w:object w:dxaOrig="740" w:dyaOrig="680">
          <v:shape id="_x0000_i1034" type="#_x0000_t75" style="width:36.95pt;height:33.8pt" o:ole="">
            <v:imagedata r:id="rId24" o:title=""/>
          </v:shape>
          <o:OLEObject Type="Embed" ProgID="Equation.DSMT4" ShapeID="_x0000_i1034" DrawAspect="Content" ObjectID="_1525597079" r:id="rId25"/>
        </w:object>
      </w:r>
      <w:r>
        <w:t xml:space="preserve"> del jugador 1.  (0,25)</w:t>
      </w:r>
    </w:p>
    <w:p w:rsidR="00AF69E7" w:rsidRDefault="00AF69E7" w:rsidP="00AF69E7">
      <w:pPr>
        <w:pStyle w:val="Prrafodelista"/>
        <w:numPr>
          <w:ilvl w:val="0"/>
          <w:numId w:val="19"/>
        </w:numPr>
      </w:pPr>
      <w:r>
        <w:t>Usando el método gráfico, determinar la solución en estrategias mixtas para el jugador 2.  (0,5)</w:t>
      </w:r>
    </w:p>
    <w:p w:rsidR="00AF69E7" w:rsidRDefault="00AF69E7" w:rsidP="00AF69E7"/>
    <w:sectPr w:rsidR="00AF6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17F"/>
    <w:multiLevelType w:val="hybridMultilevel"/>
    <w:tmpl w:val="92D213C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87F3F"/>
    <w:multiLevelType w:val="hybridMultilevel"/>
    <w:tmpl w:val="E1E482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474447"/>
    <w:multiLevelType w:val="hybridMultilevel"/>
    <w:tmpl w:val="F7ECB2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67116"/>
    <w:multiLevelType w:val="hybridMultilevel"/>
    <w:tmpl w:val="2FC63A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0076B3"/>
    <w:multiLevelType w:val="hybridMultilevel"/>
    <w:tmpl w:val="EB48BB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00AC1"/>
    <w:multiLevelType w:val="hybridMultilevel"/>
    <w:tmpl w:val="9CF6F20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CB0F74"/>
    <w:multiLevelType w:val="hybridMultilevel"/>
    <w:tmpl w:val="BAC815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1619E"/>
    <w:multiLevelType w:val="hybridMultilevel"/>
    <w:tmpl w:val="87BE020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AE1A68"/>
    <w:multiLevelType w:val="hybridMultilevel"/>
    <w:tmpl w:val="98BE480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720C44"/>
    <w:multiLevelType w:val="hybridMultilevel"/>
    <w:tmpl w:val="8950591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E94C4C"/>
    <w:multiLevelType w:val="hybridMultilevel"/>
    <w:tmpl w:val="927C39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F6EC3"/>
    <w:multiLevelType w:val="hybridMultilevel"/>
    <w:tmpl w:val="EA8802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A56A0"/>
    <w:multiLevelType w:val="hybridMultilevel"/>
    <w:tmpl w:val="52A8651E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A77268"/>
    <w:multiLevelType w:val="hybridMultilevel"/>
    <w:tmpl w:val="99FCEB3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0E7013"/>
    <w:multiLevelType w:val="hybridMultilevel"/>
    <w:tmpl w:val="8E782D0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525FD7"/>
    <w:multiLevelType w:val="hybridMultilevel"/>
    <w:tmpl w:val="239A30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9603F"/>
    <w:multiLevelType w:val="hybridMultilevel"/>
    <w:tmpl w:val="27765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B42D03"/>
    <w:multiLevelType w:val="hybridMultilevel"/>
    <w:tmpl w:val="00622C4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DB36E8"/>
    <w:multiLevelType w:val="hybridMultilevel"/>
    <w:tmpl w:val="52F629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8"/>
  </w:num>
  <w:num w:numId="5">
    <w:abstractNumId w:val="16"/>
  </w:num>
  <w:num w:numId="6">
    <w:abstractNumId w:val="15"/>
  </w:num>
  <w:num w:numId="7">
    <w:abstractNumId w:val="2"/>
  </w:num>
  <w:num w:numId="8">
    <w:abstractNumId w:val="10"/>
  </w:num>
  <w:num w:numId="9">
    <w:abstractNumId w:val="12"/>
  </w:num>
  <w:num w:numId="10">
    <w:abstractNumId w:val="1"/>
  </w:num>
  <w:num w:numId="11">
    <w:abstractNumId w:val="17"/>
  </w:num>
  <w:num w:numId="12">
    <w:abstractNumId w:val="8"/>
  </w:num>
  <w:num w:numId="13">
    <w:abstractNumId w:val="5"/>
  </w:num>
  <w:num w:numId="14">
    <w:abstractNumId w:val="14"/>
  </w:num>
  <w:num w:numId="15">
    <w:abstractNumId w:val="0"/>
  </w:num>
  <w:num w:numId="16">
    <w:abstractNumId w:val="7"/>
  </w:num>
  <w:num w:numId="17">
    <w:abstractNumId w:val="13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FA"/>
    <w:rsid w:val="000327D5"/>
    <w:rsid w:val="000C2A0F"/>
    <w:rsid w:val="000F1536"/>
    <w:rsid w:val="00144DC1"/>
    <w:rsid w:val="001B576C"/>
    <w:rsid w:val="001E6178"/>
    <w:rsid w:val="001F20A4"/>
    <w:rsid w:val="001F7BD1"/>
    <w:rsid w:val="0022623F"/>
    <w:rsid w:val="00285AA4"/>
    <w:rsid w:val="002E7DFB"/>
    <w:rsid w:val="003A1B59"/>
    <w:rsid w:val="003A7011"/>
    <w:rsid w:val="00440099"/>
    <w:rsid w:val="004D1C00"/>
    <w:rsid w:val="0050652A"/>
    <w:rsid w:val="00516185"/>
    <w:rsid w:val="00525B88"/>
    <w:rsid w:val="00541739"/>
    <w:rsid w:val="00583AD9"/>
    <w:rsid w:val="005A6222"/>
    <w:rsid w:val="005E0958"/>
    <w:rsid w:val="00631967"/>
    <w:rsid w:val="00653DE7"/>
    <w:rsid w:val="006631E7"/>
    <w:rsid w:val="006B3A7C"/>
    <w:rsid w:val="007103FA"/>
    <w:rsid w:val="007C6F5D"/>
    <w:rsid w:val="007D2E81"/>
    <w:rsid w:val="00843472"/>
    <w:rsid w:val="0085264A"/>
    <w:rsid w:val="008704CB"/>
    <w:rsid w:val="00890596"/>
    <w:rsid w:val="00911A86"/>
    <w:rsid w:val="009446D2"/>
    <w:rsid w:val="009A2197"/>
    <w:rsid w:val="009D3293"/>
    <w:rsid w:val="00A32C00"/>
    <w:rsid w:val="00AA61B8"/>
    <w:rsid w:val="00AF69E7"/>
    <w:rsid w:val="00B067B7"/>
    <w:rsid w:val="00B15758"/>
    <w:rsid w:val="00B535FF"/>
    <w:rsid w:val="00B75B6A"/>
    <w:rsid w:val="00BB056E"/>
    <w:rsid w:val="00BF002C"/>
    <w:rsid w:val="00C57E5C"/>
    <w:rsid w:val="00C84F56"/>
    <w:rsid w:val="00CC50CE"/>
    <w:rsid w:val="00CF6EA9"/>
    <w:rsid w:val="00DF5CA3"/>
    <w:rsid w:val="00E10855"/>
    <w:rsid w:val="00E304E3"/>
    <w:rsid w:val="00E77983"/>
    <w:rsid w:val="00E87006"/>
    <w:rsid w:val="00EA497F"/>
    <w:rsid w:val="00EB2D7D"/>
    <w:rsid w:val="00ED0707"/>
    <w:rsid w:val="00EE60F2"/>
    <w:rsid w:val="00FB3726"/>
    <w:rsid w:val="00FC70C5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55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55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Usuario</cp:lastModifiedBy>
  <cp:revision>62</cp:revision>
  <dcterms:created xsi:type="dcterms:W3CDTF">2015-11-03T21:29:00Z</dcterms:created>
  <dcterms:modified xsi:type="dcterms:W3CDTF">2016-05-24T11:11:00Z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