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A9" w:rsidRPr="00EA497F" w:rsidRDefault="00E10855" w:rsidP="00E10855">
      <w:pPr>
        <w:jc w:val="center"/>
        <w:rPr>
          <w:b/>
          <w:sz w:val="36"/>
        </w:rPr>
      </w:pPr>
      <w:r w:rsidRPr="00EA497F">
        <w:rPr>
          <w:b/>
          <w:sz w:val="36"/>
        </w:rPr>
        <w:t>EST</w:t>
      </w:r>
      <w:r w:rsidR="009D3293">
        <w:rPr>
          <w:b/>
          <w:sz w:val="36"/>
        </w:rPr>
        <w:t>ADÍSTICA 3: PARCIAL 1 (2015-10-2</w:t>
      </w:r>
      <w:r w:rsidRPr="00EA497F">
        <w:rPr>
          <w:b/>
          <w:sz w:val="36"/>
        </w:rPr>
        <w:t>9)</w:t>
      </w:r>
    </w:p>
    <w:p w:rsidR="00583AD9" w:rsidRDefault="00583AD9" w:rsidP="00583AD9">
      <w:r>
        <w:t>Las respuestas correctas valen 1 punto y las incorrectas restan 0,25 puntos.</w:t>
      </w:r>
    </w:p>
    <w:p w:rsidR="00E10855" w:rsidRDefault="00E10855">
      <w:pPr>
        <w:rPr>
          <w:sz w:val="32"/>
        </w:rPr>
      </w:pPr>
      <w:r w:rsidRPr="00E10855">
        <w:rPr>
          <w:sz w:val="32"/>
        </w:rPr>
        <w:t>MODELO A</w:t>
      </w:r>
      <w:r w:rsidR="00EA497F">
        <w:rPr>
          <w:sz w:val="32"/>
        </w:rPr>
        <w:t xml:space="preserve"> (turno de mañana; reconstrucción exacta)</w:t>
      </w:r>
    </w:p>
    <w:p w:rsidR="00E10855" w:rsidRDefault="007C6F5D" w:rsidP="00541739">
      <w:pPr>
        <w:spacing w:after="0"/>
      </w:pPr>
      <w:r>
        <w:rPr>
          <w:b/>
        </w:rPr>
        <w:t>1)</w:t>
      </w:r>
      <w:r>
        <w:t xml:space="preserve"> </w:t>
      </w:r>
      <w:r w:rsidR="00541739">
        <w:t>Extraemos una muestra aleatoria de la población española y anotamos el número de personas que están a favor del examen de la PAU. ¿Cuál es el estimador insesgado de la proporción poblacional de personas a favor de dicho examen?</w:t>
      </w:r>
    </w:p>
    <w:p w:rsidR="00E10855" w:rsidRDefault="00541739" w:rsidP="00541739">
      <w:pPr>
        <w:pStyle w:val="Prrafodelista"/>
        <w:numPr>
          <w:ilvl w:val="0"/>
          <w:numId w:val="1"/>
        </w:numPr>
      </w:pPr>
      <w:r>
        <w:t>La proporción poblacional de personas a favor del examen de PAU.</w:t>
      </w:r>
    </w:p>
    <w:p w:rsidR="00541739" w:rsidRDefault="00541739" w:rsidP="00541739">
      <w:pPr>
        <w:pStyle w:val="Prrafodelista"/>
        <w:numPr>
          <w:ilvl w:val="0"/>
          <w:numId w:val="1"/>
        </w:numPr>
      </w:pPr>
      <w:r>
        <w:t>Cualquier estimador que sea eficiente.</w:t>
      </w:r>
    </w:p>
    <w:p w:rsidR="00541739" w:rsidRDefault="00541739" w:rsidP="00541739">
      <w:pPr>
        <w:pStyle w:val="Prrafodelista"/>
        <w:numPr>
          <w:ilvl w:val="0"/>
          <w:numId w:val="1"/>
        </w:numPr>
      </w:pPr>
      <w:r>
        <w:t>La proporción de personas a favor del examen de PAU de la muestra.</w:t>
      </w:r>
    </w:p>
    <w:p w:rsidR="00541739" w:rsidRDefault="00541739" w:rsidP="00541739">
      <w:pPr>
        <w:pStyle w:val="Prrafodelista"/>
        <w:numPr>
          <w:ilvl w:val="0"/>
          <w:numId w:val="1"/>
        </w:numPr>
      </w:pPr>
      <w:r>
        <w:t>La cuasivarianza muestral del número de personas a favor de la PAU.</w:t>
      </w:r>
    </w:p>
    <w:p w:rsidR="00541739" w:rsidRDefault="00541739" w:rsidP="00541739">
      <w:pPr>
        <w:spacing w:after="0"/>
      </w:pPr>
      <w:r>
        <w:rPr>
          <w:b/>
        </w:rPr>
        <w:t>2</w:t>
      </w:r>
      <w:r w:rsidR="007C6F5D">
        <w:rPr>
          <w:b/>
        </w:rPr>
        <w:t xml:space="preserve">) </w:t>
      </w:r>
      <w:r>
        <w:t xml:space="preserve">La eficiencia relativa de un estimador </w:t>
      </w:r>
      <w:r w:rsidRPr="00541739">
        <w:rPr>
          <w:position w:val="-6"/>
        </w:rPr>
        <w:object w:dxaOrig="27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75pt;height:16.9pt" o:ole="">
            <v:imagedata r:id="rId6" o:title=""/>
          </v:shape>
          <o:OLEObject Type="Embed" ProgID="Equation.DSMT4" ShapeID="_x0000_i1025" DrawAspect="Content" ObjectID="_1508773177" r:id="rId7"/>
        </w:object>
      </w:r>
      <w:r>
        <w:t xml:space="preserve"> (numerador) respecto a otro estimador </w:t>
      </w:r>
      <w:r w:rsidRPr="00541739">
        <w:rPr>
          <w:position w:val="-6"/>
        </w:rPr>
        <w:object w:dxaOrig="340" w:dyaOrig="340">
          <v:shape id="_x0000_i1026" type="#_x0000_t75" style="width:16.9pt;height:16.9pt" o:ole="">
            <v:imagedata r:id="rId8" o:title=""/>
          </v:shape>
          <o:OLEObject Type="Embed" ProgID="Equation.DSMT4" ShapeID="_x0000_i1026" DrawAspect="Content" ObjectID="_1508773178" r:id="rId9"/>
        </w:object>
      </w:r>
      <w:r>
        <w:t xml:space="preserve"> (denominador) es del 62,5 %. Sabiendo que la varianza de la distribución </w:t>
      </w:r>
      <w:proofErr w:type="spellStart"/>
      <w:r>
        <w:t>muestral</w:t>
      </w:r>
      <w:proofErr w:type="spellEnd"/>
      <w:r>
        <w:t xml:space="preserve"> del estimador </w:t>
      </w:r>
      <w:r w:rsidRPr="00541739">
        <w:rPr>
          <w:position w:val="-6"/>
        </w:rPr>
        <w:object w:dxaOrig="279" w:dyaOrig="340">
          <v:shape id="_x0000_i1027" type="#_x0000_t75" style="width:13.75pt;height:16.9pt" o:ole="">
            <v:imagedata r:id="rId6" o:title=""/>
          </v:shape>
          <o:OLEObject Type="Embed" ProgID="Equation.DSMT4" ShapeID="_x0000_i1027" DrawAspect="Content" ObjectID="_1508773179" r:id="rId10"/>
        </w:object>
      </w:r>
      <w:r>
        <w:t xml:space="preserve"> es igual a 2,5, ¿cuál es la varianza aproximada de la distribución </w:t>
      </w:r>
      <w:proofErr w:type="spellStart"/>
      <w:r>
        <w:t>muestral</w:t>
      </w:r>
      <w:proofErr w:type="spellEnd"/>
      <w:r>
        <w:t xml:space="preserve"> del estimador </w:t>
      </w:r>
      <w:r w:rsidRPr="00541739">
        <w:rPr>
          <w:position w:val="-6"/>
        </w:rPr>
        <w:object w:dxaOrig="340" w:dyaOrig="340">
          <v:shape id="_x0000_i1028" type="#_x0000_t75" style="width:16.9pt;height:16.9pt" o:ole="">
            <v:imagedata r:id="rId8" o:title=""/>
          </v:shape>
          <o:OLEObject Type="Embed" ProgID="Equation.DSMT4" ShapeID="_x0000_i1028" DrawAspect="Content" ObjectID="_1508773180" r:id="rId11"/>
        </w:object>
      </w:r>
      <w:r>
        <w:t>, para un mismo tamaño muestral?</w:t>
      </w:r>
    </w:p>
    <w:p w:rsidR="00541739" w:rsidRDefault="003A7011" w:rsidP="00541739">
      <w:pPr>
        <w:pStyle w:val="Prrafodelista"/>
        <w:numPr>
          <w:ilvl w:val="0"/>
          <w:numId w:val="2"/>
        </w:numPr>
      </w:pPr>
      <w:r>
        <w:t>3</w:t>
      </w:r>
    </w:p>
    <w:p w:rsidR="003A7011" w:rsidRDefault="003A7011" w:rsidP="00541739">
      <w:pPr>
        <w:pStyle w:val="Prrafodelista"/>
        <w:numPr>
          <w:ilvl w:val="0"/>
          <w:numId w:val="2"/>
        </w:numPr>
      </w:pPr>
      <w:r>
        <w:t>4</w:t>
      </w:r>
    </w:p>
    <w:p w:rsidR="003A7011" w:rsidRDefault="003A7011" w:rsidP="00541739">
      <w:pPr>
        <w:pStyle w:val="Prrafodelista"/>
        <w:numPr>
          <w:ilvl w:val="0"/>
          <w:numId w:val="2"/>
        </w:numPr>
      </w:pPr>
      <w:r>
        <w:t>1,56</w:t>
      </w:r>
    </w:p>
    <w:p w:rsidR="003A7011" w:rsidRDefault="003A7011" w:rsidP="00541739">
      <w:pPr>
        <w:pStyle w:val="Prrafodelista"/>
        <w:numPr>
          <w:ilvl w:val="0"/>
          <w:numId w:val="2"/>
        </w:numPr>
      </w:pPr>
      <w:r>
        <w:t>0,375</w:t>
      </w:r>
    </w:p>
    <w:p w:rsidR="00541739" w:rsidRDefault="007C6F5D" w:rsidP="003A7011">
      <w:pPr>
        <w:spacing w:after="0"/>
      </w:pPr>
      <w:r>
        <w:rPr>
          <w:b/>
        </w:rPr>
        <w:t>3)</w:t>
      </w:r>
      <w:r>
        <w:t xml:space="preserve"> </w:t>
      </w:r>
      <w:r w:rsidR="00541739">
        <w:t xml:space="preserve">Diremos que </w:t>
      </w:r>
      <w:r w:rsidR="00541739" w:rsidRPr="00541739">
        <w:rPr>
          <w:position w:val="-6"/>
        </w:rPr>
        <w:object w:dxaOrig="200" w:dyaOrig="340">
          <v:shape id="_x0000_i1029" type="#_x0000_t75" style="width:10pt;height:16.9pt" o:ole="">
            <v:imagedata r:id="rId12" o:title=""/>
          </v:shape>
          <o:OLEObject Type="Embed" ProgID="Equation.DSMT4" ShapeID="_x0000_i1029" DrawAspect="Content" ObjectID="_1508773181" r:id="rId13"/>
        </w:object>
      </w:r>
      <w:r w:rsidR="00541739">
        <w:t xml:space="preserve"> es un estimador </w:t>
      </w:r>
      <w:proofErr w:type="spellStart"/>
      <w:r w:rsidR="00541739">
        <w:t>insesgado</w:t>
      </w:r>
      <w:proofErr w:type="spellEnd"/>
      <w:r w:rsidR="00541739">
        <w:t xml:space="preserve"> de </w:t>
      </w:r>
      <w:r w:rsidR="00541739" w:rsidRPr="00541739">
        <w:rPr>
          <w:position w:val="-6"/>
        </w:rPr>
        <w:object w:dxaOrig="200" w:dyaOrig="279">
          <v:shape id="_x0000_i1030" type="#_x0000_t75" style="width:10pt;height:13.75pt" o:ole="">
            <v:imagedata r:id="rId14" o:title=""/>
          </v:shape>
          <o:OLEObject Type="Embed" ProgID="Equation.DSMT4" ShapeID="_x0000_i1030" DrawAspect="Content" ObjectID="_1508773182" r:id="rId15"/>
        </w:object>
      </w:r>
      <w:r w:rsidR="00541739">
        <w:t xml:space="preserve"> si se verifica que:</w:t>
      </w:r>
    </w:p>
    <w:p w:rsidR="003A7011" w:rsidRDefault="005E0958" w:rsidP="003A7011">
      <w:pPr>
        <w:pStyle w:val="Prrafodelista"/>
        <w:numPr>
          <w:ilvl w:val="0"/>
          <w:numId w:val="3"/>
        </w:numPr>
      </w:pPr>
      <w:r w:rsidRPr="003A7011">
        <w:rPr>
          <w:position w:val="-20"/>
        </w:rPr>
        <w:object w:dxaOrig="940" w:dyaOrig="480">
          <v:shape id="_x0000_i1031" type="#_x0000_t75" style="width:46.95pt;height:23.8pt" o:ole="">
            <v:imagedata r:id="rId16" o:title=""/>
          </v:shape>
          <o:OLEObject Type="Embed" ProgID="Equation.DSMT4" ShapeID="_x0000_i1031" DrawAspect="Content" ObjectID="_1508773183" r:id="rId17"/>
        </w:object>
      </w:r>
    </w:p>
    <w:p w:rsidR="003A7011" w:rsidRDefault="005E0958" w:rsidP="003A7011">
      <w:pPr>
        <w:pStyle w:val="Prrafodelista"/>
        <w:numPr>
          <w:ilvl w:val="0"/>
          <w:numId w:val="3"/>
        </w:numPr>
      </w:pPr>
      <w:r w:rsidRPr="005E0958">
        <w:rPr>
          <w:position w:val="-14"/>
        </w:rPr>
        <w:object w:dxaOrig="900" w:dyaOrig="400">
          <v:shape id="_x0000_i1032" type="#_x0000_t75" style="width:45.1pt;height:20.05pt" o:ole="">
            <v:imagedata r:id="rId18" o:title=""/>
          </v:shape>
          <o:OLEObject Type="Embed" ProgID="Equation.DSMT4" ShapeID="_x0000_i1032" DrawAspect="Content" ObjectID="_1508773184" r:id="rId19"/>
        </w:object>
      </w:r>
    </w:p>
    <w:p w:rsidR="005E0958" w:rsidRDefault="005E0958" w:rsidP="003A7011">
      <w:pPr>
        <w:pStyle w:val="Prrafodelista"/>
        <w:numPr>
          <w:ilvl w:val="0"/>
          <w:numId w:val="3"/>
        </w:numPr>
      </w:pPr>
      <w:r w:rsidRPr="005E0958">
        <w:rPr>
          <w:position w:val="-18"/>
        </w:rPr>
        <w:object w:dxaOrig="999" w:dyaOrig="480">
          <v:shape id="_x0000_i1033" type="#_x0000_t75" style="width:50.1pt;height:23.8pt" o:ole="">
            <v:imagedata r:id="rId20" o:title=""/>
          </v:shape>
          <o:OLEObject Type="Embed" ProgID="Equation.DSMT4" ShapeID="_x0000_i1033" DrawAspect="Content" ObjectID="_1508773185" r:id="rId21"/>
        </w:object>
      </w:r>
    </w:p>
    <w:p w:rsidR="005E0958" w:rsidRDefault="005E0958" w:rsidP="003A7011">
      <w:pPr>
        <w:pStyle w:val="Prrafodelista"/>
        <w:numPr>
          <w:ilvl w:val="0"/>
          <w:numId w:val="3"/>
        </w:numPr>
      </w:pPr>
      <w:r>
        <w:t>Ninguna de las anteriores.</w:t>
      </w:r>
    </w:p>
    <w:p w:rsidR="00541739" w:rsidRDefault="007C6F5D" w:rsidP="00583AD9">
      <w:pPr>
        <w:spacing w:after="0"/>
      </w:pPr>
      <w:r>
        <w:rPr>
          <w:b/>
        </w:rPr>
        <w:t xml:space="preserve">4) </w:t>
      </w:r>
      <w:r w:rsidR="00B75B6A">
        <w:t>Sea X</w:t>
      </w:r>
      <w:r w:rsidR="00B75B6A" w:rsidRPr="00B75B6A">
        <w:rPr>
          <w:vertAlign w:val="subscript"/>
        </w:rPr>
        <w:t>1</w:t>
      </w:r>
      <w:r w:rsidR="00B75B6A">
        <w:t>, …, X</w:t>
      </w:r>
      <w:r w:rsidR="00B75B6A" w:rsidRPr="00B75B6A">
        <w:rPr>
          <w:vertAlign w:val="subscript"/>
        </w:rPr>
        <w:t>n</w:t>
      </w:r>
      <w:r w:rsidR="00B75B6A">
        <w:t xml:space="preserve"> una muestra aleatoria simple de una población con media μ y varianza </w:t>
      </w:r>
      <w:r w:rsidR="00583AD9">
        <w:t>σ</w:t>
      </w:r>
      <w:r w:rsidR="00583AD9" w:rsidRPr="00583AD9">
        <w:rPr>
          <w:vertAlign w:val="superscript"/>
        </w:rPr>
        <w:t>2</w:t>
      </w:r>
      <w:r w:rsidR="00583AD9">
        <w:t>. ¿Los siguientes estimadores puntuales de μ son insesgados?</w:t>
      </w:r>
    </w:p>
    <w:p w:rsidR="00583AD9" w:rsidRDefault="00583AD9" w:rsidP="00583AD9">
      <w:pPr>
        <w:spacing w:after="0"/>
      </w:pPr>
      <w:r w:rsidRPr="00583AD9">
        <w:rPr>
          <w:position w:val="-24"/>
        </w:rPr>
        <w:object w:dxaOrig="4459" w:dyaOrig="620">
          <v:shape id="_x0000_i1034" type="#_x0000_t75" style="width:222.9pt;height:31.3pt" o:ole="">
            <v:imagedata r:id="rId22" o:title=""/>
          </v:shape>
          <o:OLEObject Type="Embed" ProgID="Equation.DSMT4" ShapeID="_x0000_i1034" DrawAspect="Content" ObjectID="_1508773186" r:id="rId23"/>
        </w:object>
      </w:r>
    </w:p>
    <w:p w:rsidR="00583AD9" w:rsidRDefault="00583AD9" w:rsidP="00583AD9">
      <w:pPr>
        <w:pStyle w:val="Prrafodelista"/>
        <w:numPr>
          <w:ilvl w:val="0"/>
          <w:numId w:val="4"/>
        </w:numPr>
      </w:pPr>
      <w:r>
        <w:t>Ambos son sesgados.</w:t>
      </w:r>
    </w:p>
    <w:p w:rsidR="00583AD9" w:rsidRDefault="00583AD9" w:rsidP="00583AD9">
      <w:pPr>
        <w:pStyle w:val="Prrafodelista"/>
        <w:numPr>
          <w:ilvl w:val="0"/>
          <w:numId w:val="4"/>
        </w:numPr>
      </w:pPr>
      <w:r>
        <w:t>El primero es insesgado pero el segundo es sesgado.</w:t>
      </w:r>
    </w:p>
    <w:p w:rsidR="00583AD9" w:rsidRDefault="00583AD9" w:rsidP="00583AD9">
      <w:pPr>
        <w:pStyle w:val="Prrafodelista"/>
        <w:numPr>
          <w:ilvl w:val="0"/>
          <w:numId w:val="4"/>
        </w:numPr>
      </w:pPr>
      <w:r>
        <w:t>El primero es sesgado pero el segundo es insesgado.</w:t>
      </w:r>
    </w:p>
    <w:p w:rsidR="00583AD9" w:rsidRDefault="00583AD9" w:rsidP="00583AD9">
      <w:pPr>
        <w:pStyle w:val="Prrafodelista"/>
        <w:numPr>
          <w:ilvl w:val="0"/>
          <w:numId w:val="4"/>
        </w:numPr>
      </w:pPr>
      <w:r>
        <w:t>Ambos son insesgados.</w:t>
      </w:r>
    </w:p>
    <w:p w:rsidR="003A7011" w:rsidRDefault="007C6F5D" w:rsidP="00631967">
      <w:pPr>
        <w:spacing w:after="0"/>
      </w:pPr>
      <w:r>
        <w:rPr>
          <w:b/>
        </w:rPr>
        <w:t>5)</w:t>
      </w:r>
      <w:r w:rsidRPr="007C6F5D">
        <w:t xml:space="preserve"> </w:t>
      </w:r>
      <w:r w:rsidR="00631967">
        <w:t>Un estadístico es una característica que está en función de:</w:t>
      </w:r>
    </w:p>
    <w:p w:rsidR="00541739" w:rsidRDefault="00631967" w:rsidP="00631967">
      <w:pPr>
        <w:pStyle w:val="Prrafodelista"/>
        <w:numPr>
          <w:ilvl w:val="0"/>
          <w:numId w:val="6"/>
        </w:numPr>
      </w:pPr>
      <w:r>
        <w:t>Una muestra.</w:t>
      </w:r>
    </w:p>
    <w:p w:rsidR="00631967" w:rsidRDefault="00631967" w:rsidP="00631967">
      <w:pPr>
        <w:pStyle w:val="Prrafodelista"/>
        <w:numPr>
          <w:ilvl w:val="0"/>
          <w:numId w:val="6"/>
        </w:numPr>
      </w:pPr>
      <w:r>
        <w:t>Una población.</w:t>
      </w:r>
    </w:p>
    <w:p w:rsidR="00631967" w:rsidRDefault="00631967" w:rsidP="00631967">
      <w:pPr>
        <w:pStyle w:val="Prrafodelista"/>
        <w:numPr>
          <w:ilvl w:val="0"/>
          <w:numId w:val="6"/>
        </w:numPr>
      </w:pPr>
      <w:r>
        <w:lastRenderedPageBreak/>
        <w:t>Una población representativa.</w:t>
      </w:r>
    </w:p>
    <w:p w:rsidR="00631967" w:rsidRDefault="00631967" w:rsidP="00631967">
      <w:pPr>
        <w:pStyle w:val="Prrafodelista"/>
        <w:numPr>
          <w:ilvl w:val="0"/>
          <w:numId w:val="6"/>
        </w:numPr>
      </w:pPr>
      <w:r>
        <w:t>Un parámetro poblacional.</w:t>
      </w:r>
    </w:p>
    <w:p w:rsidR="00631967" w:rsidRDefault="00631967" w:rsidP="00631967">
      <w:pPr>
        <w:spacing w:after="0"/>
      </w:pPr>
      <w:r>
        <w:rPr>
          <w:b/>
        </w:rPr>
        <w:t>6</w:t>
      </w:r>
      <w:r w:rsidR="00B535FF">
        <w:rPr>
          <w:b/>
        </w:rPr>
        <w:t xml:space="preserve">) </w:t>
      </w:r>
      <w:r>
        <w:t>Calcula el intervalo de confianza al 95 % para la varianza mediante las desviaciones que se producen en un proceso de fabricación cuya distribución es normal (μ=0) a partir de la muestra: 1,2; -2,2; -3,1; -0,2; 0,5; 0,6; -2,1; 2,2; 1,3</w:t>
      </w:r>
    </w:p>
    <w:p w:rsidR="00631967" w:rsidRDefault="00631967" w:rsidP="00631967">
      <w:pPr>
        <w:ind w:left="357"/>
      </w:pPr>
      <w:r>
        <w:t>a) [1,858; 10,742]       b) [1,888; 10,953]       c) [1,818; 10,982]       d) [1,445; 10,176]</w:t>
      </w:r>
    </w:p>
    <w:p w:rsidR="000327D5" w:rsidRDefault="000327D5" w:rsidP="000327D5">
      <w:pPr>
        <w:spacing w:after="0"/>
      </w:pPr>
      <w:r>
        <w:rPr>
          <w:b/>
        </w:rPr>
        <w:t>7</w:t>
      </w:r>
      <w:r w:rsidR="00B535FF">
        <w:rPr>
          <w:b/>
        </w:rPr>
        <w:t xml:space="preserve">) </w:t>
      </w:r>
      <w:r>
        <w:t>Establecer un intervalo de confianza del 95 % para la diferencia en las proporciones de turistas que se alojan en un determinado Hotel “Palmeras” del sur de Gran Canaria procedentes de Suecia y Noruega, si se sabe que: procedentes de Suecia, llegaron ese día 600 turistas y 90 se alojaron en el Hotel Palmeras; procedentes de Noruega, llegaron 400 turistas y 50 se alojaron en el Hotel.</w:t>
      </w:r>
    </w:p>
    <w:p w:rsidR="000327D5" w:rsidRDefault="000327D5" w:rsidP="000327D5">
      <w:pPr>
        <w:ind w:left="357"/>
      </w:pPr>
      <w:r>
        <w:t>a) [-0,018; 0,068]       b) [-0,097; 0,042]       c) [-0,055; 0,017]       d) [-0,18; 0,028]</w:t>
      </w:r>
    </w:p>
    <w:p w:rsidR="000327D5" w:rsidRDefault="00B535FF" w:rsidP="00B15758">
      <w:pPr>
        <w:spacing w:after="0"/>
      </w:pPr>
      <w:r>
        <w:rPr>
          <w:b/>
        </w:rPr>
        <w:t xml:space="preserve">8) </w:t>
      </w:r>
      <w:r w:rsidR="00B15758">
        <w:t>Manteniendo constantes todos los factores excepto el nivel de confianza, ¿qué estimación por intervalos será más precisa (menor amplitud)?</w:t>
      </w:r>
    </w:p>
    <w:p w:rsidR="00B15758" w:rsidRDefault="00B15758" w:rsidP="00B15758">
      <w:pPr>
        <w:pStyle w:val="Prrafodelista"/>
        <w:numPr>
          <w:ilvl w:val="0"/>
          <w:numId w:val="7"/>
        </w:numPr>
      </w:pPr>
      <w:r>
        <w:t>al 99 %</w:t>
      </w:r>
    </w:p>
    <w:p w:rsidR="00B15758" w:rsidRDefault="00B15758" w:rsidP="00B15758">
      <w:pPr>
        <w:pStyle w:val="Prrafodelista"/>
        <w:numPr>
          <w:ilvl w:val="0"/>
          <w:numId w:val="7"/>
        </w:numPr>
      </w:pPr>
      <w:r>
        <w:t>al 90 %</w:t>
      </w:r>
    </w:p>
    <w:p w:rsidR="00B15758" w:rsidRDefault="00B15758" w:rsidP="00B15758">
      <w:pPr>
        <w:pStyle w:val="Prrafodelista"/>
        <w:numPr>
          <w:ilvl w:val="0"/>
          <w:numId w:val="7"/>
        </w:numPr>
      </w:pPr>
      <w:r>
        <w:t>al 95 %</w:t>
      </w:r>
    </w:p>
    <w:p w:rsidR="00B15758" w:rsidRDefault="00B15758" w:rsidP="00B15758">
      <w:pPr>
        <w:pStyle w:val="Prrafodelista"/>
        <w:numPr>
          <w:ilvl w:val="0"/>
          <w:numId w:val="7"/>
        </w:numPr>
      </w:pPr>
      <w:r>
        <w:t>La precisión no se relaciona con el nivel de confianza.</w:t>
      </w:r>
    </w:p>
    <w:p w:rsidR="00B15758" w:rsidRDefault="00B535FF" w:rsidP="00B15758">
      <w:pPr>
        <w:spacing w:after="0"/>
      </w:pPr>
      <w:r>
        <w:rPr>
          <w:b/>
        </w:rPr>
        <w:t xml:space="preserve">9) </w:t>
      </w:r>
      <w:r w:rsidR="00B15758">
        <w:t xml:space="preserve">Obtener el estimador del parámetro θ a través del método de los momentos para la función de densidad: </w:t>
      </w:r>
      <w:r w:rsidR="00B15758" w:rsidRPr="00B15758">
        <w:rPr>
          <w:position w:val="-24"/>
        </w:rPr>
        <w:object w:dxaOrig="1200" w:dyaOrig="660">
          <v:shape id="_x0000_i1035" type="#_x0000_t75" style="width:60.1pt;height:33.2pt" o:ole="">
            <v:imagedata r:id="rId24" o:title=""/>
          </v:shape>
          <o:OLEObject Type="Embed" ProgID="Equation.DSMT4" ShapeID="_x0000_i1035" DrawAspect="Content" ObjectID="_1508773187" r:id="rId25"/>
        </w:object>
      </w:r>
      <w:r w:rsidR="00B15758">
        <w:t>, para x&gt;θ</w:t>
      </w:r>
    </w:p>
    <w:p w:rsidR="00B15758" w:rsidRDefault="00B15758" w:rsidP="00B15758">
      <w:pPr>
        <w:ind w:left="357"/>
      </w:pPr>
      <w:proofErr w:type="gramStart"/>
      <w:r>
        <w:t xml:space="preserve">a) </w:t>
      </w:r>
      <w:r w:rsidR="007C6F5D" w:rsidRPr="00B15758">
        <w:rPr>
          <w:position w:val="-24"/>
        </w:rPr>
        <w:object w:dxaOrig="960" w:dyaOrig="960">
          <v:shape id="_x0000_i1036" type="#_x0000_t75" style="width:48.2pt;height:48.2pt" o:ole="">
            <v:imagedata r:id="rId26" o:title=""/>
          </v:shape>
          <o:OLEObject Type="Embed" ProgID="Equation.DSMT4" ShapeID="_x0000_i1036" DrawAspect="Content" ObjectID="_1508773188" r:id="rId27"/>
        </w:object>
      </w:r>
      <w:r>
        <w:t xml:space="preserve">       b)</w:t>
      </w:r>
      <w:r w:rsidR="007C6F5D" w:rsidRPr="007C6F5D">
        <w:t xml:space="preserve"> </w:t>
      </w:r>
      <w:r w:rsidR="007C6F5D" w:rsidRPr="007C6F5D">
        <w:rPr>
          <w:position w:val="-28"/>
        </w:rPr>
        <w:object w:dxaOrig="960" w:dyaOrig="999">
          <v:shape id="_x0000_i1037" type="#_x0000_t75" style="width:48.2pt;height:50.1pt" o:ole="">
            <v:imagedata r:id="rId28" o:title=""/>
          </v:shape>
          <o:OLEObject Type="Embed" ProgID="Equation.DSMT4" ShapeID="_x0000_i1037" DrawAspect="Content" ObjectID="_1508773189" r:id="rId29"/>
        </w:object>
      </w:r>
      <w:r>
        <w:t xml:space="preserve">       c)</w:t>
      </w:r>
      <w:proofErr w:type="gramEnd"/>
      <w:r w:rsidR="007C6F5D">
        <w:t xml:space="preserve"> </w:t>
      </w:r>
      <w:r w:rsidR="007C6F5D" w:rsidRPr="007C6F5D">
        <w:rPr>
          <w:position w:val="-28"/>
        </w:rPr>
        <w:object w:dxaOrig="1020" w:dyaOrig="680">
          <v:shape id="_x0000_i1038" type="#_x0000_t75" style="width:50.7pt;height:33.8pt" o:ole="">
            <v:imagedata r:id="rId30" o:title=""/>
          </v:shape>
          <o:OLEObject Type="Embed" ProgID="Equation.DSMT4" ShapeID="_x0000_i1038" DrawAspect="Content" ObjectID="_1508773190" r:id="rId31"/>
        </w:object>
      </w:r>
      <w:r>
        <w:t xml:space="preserve">       d) </w:t>
      </w:r>
      <w:r w:rsidR="007C6F5D">
        <w:t>Ninguna</w:t>
      </w:r>
    </w:p>
    <w:p w:rsidR="00B15758" w:rsidRDefault="00B535FF" w:rsidP="00B535FF">
      <w:pPr>
        <w:spacing w:after="0"/>
      </w:pPr>
      <w:r>
        <w:rPr>
          <w:b/>
        </w:rPr>
        <w:t xml:space="preserve">10) </w:t>
      </w:r>
      <w:r w:rsidR="007C6F5D">
        <w:t>Obtener el intervalo de confianza al 99 % para el peso medio de un dispositivo mecánico que se distribuye mediante una ley normal. Los pesos obtenidos en una muestra de 10 dispositivos fueron los siguientes:</w:t>
      </w:r>
      <w:r w:rsidR="007C6F5D">
        <w:br/>
        <w:t>7,2; 7,01; 7,36; 6,91; 7,22; 7,03; 7,11; 7,12; 7,03; 7,05</w:t>
      </w:r>
    </w:p>
    <w:p w:rsidR="00B535FF" w:rsidRDefault="00B535FF" w:rsidP="00B535FF">
      <w:pPr>
        <w:ind w:left="357"/>
      </w:pPr>
      <w:r>
        <w:t>a) [6,05; 7,65]       b) [6,02; 7,75]       c) [7,92; 8,01]       d) [</w:t>
      </w:r>
      <w:r w:rsidR="000C2A0F">
        <w:t>6,972</w:t>
      </w:r>
      <w:r>
        <w:t xml:space="preserve">; </w:t>
      </w:r>
      <w:r w:rsidR="000C2A0F">
        <w:t>7,236</w:t>
      </w:r>
      <w:r>
        <w:t>]</w:t>
      </w:r>
    </w:p>
    <w:p w:rsidR="00C57E5C" w:rsidRDefault="00C57E5C">
      <w:r>
        <w:br w:type="page"/>
      </w:r>
    </w:p>
    <w:p w:rsidR="00C57E5C" w:rsidRDefault="00C57E5C" w:rsidP="00C57E5C">
      <w:pPr>
        <w:rPr>
          <w:sz w:val="32"/>
        </w:rPr>
      </w:pPr>
      <w:r w:rsidRPr="00E10855">
        <w:rPr>
          <w:sz w:val="32"/>
        </w:rPr>
        <w:lastRenderedPageBreak/>
        <w:t xml:space="preserve">MODELO </w:t>
      </w:r>
      <w:r>
        <w:rPr>
          <w:sz w:val="32"/>
        </w:rPr>
        <w:t>B (turno de tarde; reconstrucción aproximada)</w:t>
      </w:r>
    </w:p>
    <w:p w:rsidR="007C6F5D" w:rsidRDefault="001E6178" w:rsidP="001E6178">
      <w:pPr>
        <w:pStyle w:val="Prrafodelista"/>
        <w:numPr>
          <w:ilvl w:val="0"/>
          <w:numId w:val="9"/>
        </w:numPr>
        <w:ind w:left="357" w:hanging="357"/>
        <w:contextualSpacing w:val="0"/>
      </w:pPr>
      <w:r>
        <w:t>Cuanto menor es la confianza, la amplitud del intervalo es ¿mayor o menor?</w:t>
      </w:r>
    </w:p>
    <w:p w:rsidR="001E6178" w:rsidRDefault="001E6178" w:rsidP="001E6178">
      <w:pPr>
        <w:pStyle w:val="Prrafodelista"/>
        <w:numPr>
          <w:ilvl w:val="0"/>
          <w:numId w:val="9"/>
        </w:numPr>
        <w:ind w:left="357" w:hanging="357"/>
        <w:contextualSpacing w:val="0"/>
      </w:pPr>
      <w:r>
        <w:t xml:space="preserve">Para un estimador de cierto parámetro θ, la inversa de </w:t>
      </w:r>
      <w:proofErr w:type="spellStart"/>
      <w:r>
        <w:t>Cramer-Rao</w:t>
      </w:r>
      <w:proofErr w:type="spellEnd"/>
      <w:r>
        <w:t xml:space="preserve"> es 0,25. Sabiendo esto, ¿cuál es la varianza de dicho estimador?</w:t>
      </w:r>
    </w:p>
    <w:p w:rsidR="001E6178" w:rsidRDefault="001E6178" w:rsidP="001E6178">
      <w:pPr>
        <w:pStyle w:val="Prrafodelista"/>
        <w:numPr>
          <w:ilvl w:val="0"/>
          <w:numId w:val="9"/>
        </w:numPr>
        <w:ind w:left="357" w:hanging="357"/>
        <w:contextualSpacing w:val="0"/>
      </w:pPr>
      <w:r>
        <w:t>(Calcular el intervalo de confianza para la varianza a partir de la varianza muestral.)</w:t>
      </w:r>
    </w:p>
    <w:p w:rsidR="001E6178" w:rsidRDefault="001E6178" w:rsidP="001E6178">
      <w:pPr>
        <w:pStyle w:val="Prrafodelista"/>
        <w:numPr>
          <w:ilvl w:val="0"/>
          <w:numId w:val="9"/>
        </w:numPr>
        <w:ind w:left="357" w:hanging="357"/>
        <w:contextualSpacing w:val="0"/>
      </w:pPr>
      <w:r>
        <w:t>Obtener un estimador</w:t>
      </w:r>
      <w:r w:rsidR="006631E7">
        <w:t xml:space="preserve"> de </w:t>
      </w:r>
      <w:r w:rsidR="006631E7">
        <w:t>θ</w:t>
      </w:r>
      <w:r w:rsidR="006631E7">
        <w:t>,</w:t>
      </w:r>
      <w:r>
        <w:t xml:space="preserve"> por el método d</w:t>
      </w:r>
      <w:r w:rsidR="008704CB">
        <w:t>e máxima verosimilitud, dada la siguiente función de densidad:</w:t>
      </w:r>
      <w:r w:rsidR="008704CB">
        <w:br/>
      </w:r>
      <w:r w:rsidR="008704CB">
        <w:tab/>
      </w:r>
      <w:r w:rsidR="00BB056E" w:rsidRPr="008704CB">
        <w:rPr>
          <w:position w:val="-24"/>
        </w:rPr>
        <w:object w:dxaOrig="1420" w:dyaOrig="660">
          <v:shape id="_x0000_i1039" type="#_x0000_t75" style="width:70.75pt;height:33.2pt" o:ole="">
            <v:imagedata r:id="rId32" o:title=""/>
          </v:shape>
          <o:OLEObject Type="Embed" ProgID="Equation.DSMT4" ShapeID="_x0000_i1039" DrawAspect="Content" ObjectID="_1508773191" r:id="rId33"/>
        </w:object>
      </w:r>
    </w:p>
    <w:p w:rsidR="001E6178" w:rsidRDefault="001E6178" w:rsidP="001E6178">
      <w:pPr>
        <w:pStyle w:val="Prrafodelista"/>
        <w:numPr>
          <w:ilvl w:val="0"/>
          <w:numId w:val="9"/>
        </w:numPr>
        <w:ind w:left="357" w:hanging="357"/>
        <w:contextualSpacing w:val="0"/>
      </w:pPr>
      <w:bookmarkStart w:id="0" w:name="_GoBack"/>
      <w:bookmarkEnd w:id="0"/>
      <w:r>
        <w:t>(</w:t>
      </w:r>
      <w:r w:rsidR="00843472">
        <w:t>Obtener el</w:t>
      </w:r>
      <w:r>
        <w:t xml:space="preserve"> intervalo de confianza para una diferencia de medias.)</w:t>
      </w:r>
    </w:p>
    <w:p w:rsidR="00E304E3" w:rsidRDefault="00E304E3" w:rsidP="001E6178">
      <w:pPr>
        <w:pStyle w:val="Prrafodelista"/>
        <w:numPr>
          <w:ilvl w:val="0"/>
          <w:numId w:val="9"/>
        </w:numPr>
        <w:ind w:left="357" w:hanging="357"/>
        <w:contextualSpacing w:val="0"/>
      </w:pPr>
      <w:r>
        <w:t>¿Qué es un estimador suficiente?</w:t>
      </w:r>
    </w:p>
    <w:p w:rsidR="00E304E3" w:rsidRDefault="00843472" w:rsidP="001E6178">
      <w:pPr>
        <w:pStyle w:val="Prrafodelista"/>
        <w:numPr>
          <w:ilvl w:val="0"/>
          <w:numId w:val="9"/>
        </w:numPr>
        <w:ind w:left="357" w:hanging="357"/>
        <w:contextualSpacing w:val="0"/>
      </w:pPr>
      <w:r>
        <w:t>De un conjunto de niñas y niños de un colegio, se tomó una muestra de 122 miembros, de los cuales 55 eran niñas.</w:t>
      </w:r>
      <w:r w:rsidR="003A1B59">
        <w:t xml:space="preserve"> Determine el extremo superior del </w:t>
      </w:r>
      <w:r>
        <w:t>intervalo de confianza para la proporción de varones.</w:t>
      </w:r>
    </w:p>
    <w:p w:rsidR="00890596" w:rsidRDefault="00843472" w:rsidP="00890596">
      <w:pPr>
        <w:pStyle w:val="Prrafodelista"/>
        <w:numPr>
          <w:ilvl w:val="0"/>
          <w:numId w:val="9"/>
        </w:numPr>
        <w:contextualSpacing w:val="0"/>
      </w:pPr>
      <w:r>
        <w:t>¿Cuál es la diferencia entre un estimador puntual y un estimador por intervalos?</w:t>
      </w:r>
      <w:r w:rsidR="00890596">
        <w:br/>
        <w:t xml:space="preserve">RESPUESTA: </w:t>
      </w:r>
      <w:r w:rsidR="00890596" w:rsidRPr="00890596">
        <w:t xml:space="preserve">Un estimador puntual consiste en tomar un valor </w:t>
      </w:r>
      <w:proofErr w:type="spellStart"/>
      <w:r w:rsidR="00890596" w:rsidRPr="00890596">
        <w:t>muestral</w:t>
      </w:r>
      <w:proofErr w:type="spellEnd"/>
      <w:r w:rsidR="00890596" w:rsidRPr="00890596">
        <w:t xml:space="preserve"> concreto para aproximar un </w:t>
      </w:r>
      <w:r w:rsidR="00890596" w:rsidRPr="00890596">
        <w:rPr>
          <w:u w:val="single"/>
        </w:rPr>
        <w:t>parámetro</w:t>
      </w:r>
      <w:r w:rsidR="00890596" w:rsidRPr="00890596">
        <w:t xml:space="preserve"> poblacional, mientras que en una estimación por intervalos se toma un rango de valores.</w:t>
      </w:r>
    </w:p>
    <w:p w:rsidR="0050652A" w:rsidRDefault="0050652A" w:rsidP="001E6178">
      <w:pPr>
        <w:pStyle w:val="Prrafodelista"/>
        <w:numPr>
          <w:ilvl w:val="0"/>
          <w:numId w:val="9"/>
        </w:numPr>
        <w:ind w:left="357" w:hanging="357"/>
        <w:contextualSpacing w:val="0"/>
      </w:pPr>
      <w:r>
        <w:t>Para investigar la media de cierto parámetro estadístico, se pretende obtener un intervalo de confianza del 95 % y con una longitud de 1,67 para dicho intervalo. Sabiendo que la población sigue una distribución normal con varianza 18, ¿cuál es el tamaño de muestra que deberemos emplear?</w:t>
      </w:r>
    </w:p>
    <w:p w:rsidR="0050652A" w:rsidRDefault="0050652A" w:rsidP="001E6178">
      <w:pPr>
        <w:pStyle w:val="Prrafodelista"/>
        <w:numPr>
          <w:ilvl w:val="0"/>
          <w:numId w:val="9"/>
        </w:numPr>
        <w:ind w:left="357" w:hanging="357"/>
        <w:contextualSpacing w:val="0"/>
      </w:pPr>
      <w:r>
        <w:t xml:space="preserve">(Determinar </w:t>
      </w:r>
      <w:proofErr w:type="spellStart"/>
      <w:r>
        <w:t>insesgadez</w:t>
      </w:r>
      <w:proofErr w:type="spellEnd"/>
      <w:r>
        <w:t xml:space="preserve"> calculando esperanzas.)</w:t>
      </w:r>
      <w:r>
        <w:br/>
        <w:t>(Igual que el ejercicio 4 del modelo A.)</w:t>
      </w:r>
    </w:p>
    <w:p w:rsidR="00890596" w:rsidRDefault="00890596">
      <w:r>
        <w:br w:type="page"/>
      </w:r>
    </w:p>
    <w:p w:rsidR="0050652A" w:rsidRDefault="0050652A" w:rsidP="0050652A">
      <w:pPr>
        <w:rPr>
          <w:sz w:val="32"/>
        </w:rPr>
      </w:pPr>
      <w:r w:rsidRPr="00E10855">
        <w:rPr>
          <w:sz w:val="32"/>
        </w:rPr>
        <w:lastRenderedPageBreak/>
        <w:t xml:space="preserve">MODELO </w:t>
      </w:r>
      <w:r>
        <w:rPr>
          <w:sz w:val="32"/>
        </w:rPr>
        <w:t>D (turno de tarde; reconstrucción aproximada)</w:t>
      </w:r>
    </w:p>
    <w:p w:rsidR="0050652A" w:rsidRDefault="003A1B59" w:rsidP="0050652A">
      <w:pPr>
        <w:pStyle w:val="Prrafodelista"/>
        <w:numPr>
          <w:ilvl w:val="0"/>
          <w:numId w:val="10"/>
        </w:numPr>
      </w:pPr>
      <w:r>
        <w:t>Señale la afirmación correcta:</w:t>
      </w:r>
      <w:r>
        <w:br/>
        <w:t>(Nos dan varios enunciados relacionados con las propiedades de los pivotes.)</w:t>
      </w:r>
    </w:p>
    <w:p w:rsidR="003A1B59" w:rsidRDefault="003A1B59" w:rsidP="001B576C">
      <w:pPr>
        <w:pStyle w:val="Prrafodelista"/>
        <w:numPr>
          <w:ilvl w:val="1"/>
          <w:numId w:val="10"/>
        </w:numPr>
        <w:spacing w:after="0"/>
        <w:ind w:left="709" w:hanging="357"/>
        <w:contextualSpacing w:val="0"/>
      </w:pPr>
      <w:r>
        <w:t>La distribución del pivote no depende del parámetro.</w:t>
      </w:r>
    </w:p>
    <w:p w:rsidR="001B576C" w:rsidRDefault="001B576C" w:rsidP="001B576C">
      <w:pPr>
        <w:pStyle w:val="Prrafodelista"/>
        <w:numPr>
          <w:ilvl w:val="1"/>
          <w:numId w:val="10"/>
        </w:numPr>
        <w:ind w:left="709" w:hanging="357"/>
        <w:contextualSpacing w:val="0"/>
      </w:pPr>
      <w:r>
        <w:t>(…)</w:t>
      </w:r>
    </w:p>
    <w:p w:rsidR="003A1B59" w:rsidRDefault="003A1B59" w:rsidP="001B576C">
      <w:pPr>
        <w:pStyle w:val="Prrafodelista"/>
        <w:numPr>
          <w:ilvl w:val="0"/>
          <w:numId w:val="10"/>
        </w:numPr>
        <w:ind w:left="357" w:hanging="357"/>
        <w:contextualSpacing w:val="0"/>
      </w:pPr>
      <w:r>
        <w:t>¿Cuándo un estimador es asintóticamente eficiente?</w:t>
      </w:r>
    </w:p>
    <w:p w:rsidR="001B576C" w:rsidRDefault="001B576C" w:rsidP="001B576C">
      <w:pPr>
        <w:pStyle w:val="Prrafodelista"/>
        <w:numPr>
          <w:ilvl w:val="0"/>
          <w:numId w:val="10"/>
        </w:numPr>
        <w:ind w:left="357" w:hanging="357"/>
        <w:contextualSpacing w:val="0"/>
      </w:pPr>
      <w:r>
        <w:t>(Obtener un intervalo de confianza para la diferencia de medias, a partir de muestras concretas.)</w:t>
      </w:r>
    </w:p>
    <w:p w:rsidR="001B576C" w:rsidRDefault="001B576C" w:rsidP="001B576C">
      <w:pPr>
        <w:pStyle w:val="Prrafodelista"/>
        <w:numPr>
          <w:ilvl w:val="0"/>
          <w:numId w:val="10"/>
        </w:numPr>
      </w:pPr>
      <w:r>
        <w:t>(Obtener un estimador por el método de máxima verosimilitud.)</w:t>
      </w:r>
    </w:p>
    <w:p w:rsidR="007D2E81" w:rsidRPr="00E10855" w:rsidRDefault="007D2E81" w:rsidP="0050652A"/>
    <w:sectPr w:rsidR="007D2E81" w:rsidRPr="00E108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7F3F"/>
    <w:multiLevelType w:val="hybridMultilevel"/>
    <w:tmpl w:val="E1E482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474447"/>
    <w:multiLevelType w:val="hybridMultilevel"/>
    <w:tmpl w:val="F7ECB2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076B3"/>
    <w:multiLevelType w:val="hybridMultilevel"/>
    <w:tmpl w:val="EB48BB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B0F74"/>
    <w:multiLevelType w:val="hybridMultilevel"/>
    <w:tmpl w:val="BAC815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94C4C"/>
    <w:multiLevelType w:val="hybridMultilevel"/>
    <w:tmpl w:val="927C393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F6EC3"/>
    <w:multiLevelType w:val="hybridMultilevel"/>
    <w:tmpl w:val="EA8802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0A56A0"/>
    <w:multiLevelType w:val="hybridMultilevel"/>
    <w:tmpl w:val="52A8651E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525FD7"/>
    <w:multiLevelType w:val="hybridMultilevel"/>
    <w:tmpl w:val="239A30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29603F"/>
    <w:multiLevelType w:val="hybridMultilevel"/>
    <w:tmpl w:val="277653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DB36E8"/>
    <w:multiLevelType w:val="hybridMultilevel"/>
    <w:tmpl w:val="52F6295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FA"/>
    <w:rsid w:val="000327D5"/>
    <w:rsid w:val="000C2A0F"/>
    <w:rsid w:val="00144DC1"/>
    <w:rsid w:val="001B576C"/>
    <w:rsid w:val="001E6178"/>
    <w:rsid w:val="003A1B59"/>
    <w:rsid w:val="003A7011"/>
    <w:rsid w:val="004D1C00"/>
    <w:rsid w:val="0050652A"/>
    <w:rsid w:val="00516185"/>
    <w:rsid w:val="00525B88"/>
    <w:rsid w:val="00541739"/>
    <w:rsid w:val="00583AD9"/>
    <w:rsid w:val="005E0958"/>
    <w:rsid w:val="00631967"/>
    <w:rsid w:val="006631E7"/>
    <w:rsid w:val="007103FA"/>
    <w:rsid w:val="007C6F5D"/>
    <w:rsid w:val="007D2E81"/>
    <w:rsid w:val="00843472"/>
    <w:rsid w:val="008704CB"/>
    <w:rsid w:val="00890596"/>
    <w:rsid w:val="00911A86"/>
    <w:rsid w:val="009446D2"/>
    <w:rsid w:val="009D3293"/>
    <w:rsid w:val="00A32C00"/>
    <w:rsid w:val="00B15758"/>
    <w:rsid w:val="00B535FF"/>
    <w:rsid w:val="00B75B6A"/>
    <w:rsid w:val="00BB056E"/>
    <w:rsid w:val="00BF002C"/>
    <w:rsid w:val="00C57E5C"/>
    <w:rsid w:val="00CF6EA9"/>
    <w:rsid w:val="00E10855"/>
    <w:rsid w:val="00E304E3"/>
    <w:rsid w:val="00E77983"/>
    <w:rsid w:val="00E87006"/>
    <w:rsid w:val="00EA497F"/>
    <w:rsid w:val="00EB2D7D"/>
    <w:rsid w:val="00EE60F2"/>
    <w:rsid w:val="00FC70C5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855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17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855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1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3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810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Jaime</cp:lastModifiedBy>
  <cp:revision>40</cp:revision>
  <dcterms:created xsi:type="dcterms:W3CDTF">2015-11-03T21:29:00Z</dcterms:created>
  <dcterms:modified xsi:type="dcterms:W3CDTF">2015-11-11T18:52:00Z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