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B9" w:rsidRDefault="00C33CB9" w:rsidP="00C33CB9">
      <w:pPr>
        <w:jc w:val="center"/>
        <w:rPr>
          <w:sz w:val="36"/>
          <w:szCs w:val="36"/>
        </w:rPr>
      </w:pPr>
      <w:r>
        <w:rPr>
          <w:b/>
          <w:sz w:val="36"/>
          <w:szCs w:val="36"/>
        </w:rPr>
        <w:t>CONTABILIDAD: EXAMEN 2015-03-03</w:t>
      </w:r>
      <w:r w:rsidRPr="00302D4A">
        <w:rPr>
          <w:b/>
          <w:sz w:val="36"/>
          <w:szCs w:val="36"/>
        </w:rPr>
        <w:t xml:space="preserve"> (TARDE)</w:t>
      </w:r>
      <w:r>
        <w:rPr>
          <w:b/>
          <w:sz w:val="36"/>
          <w:szCs w:val="36"/>
        </w:rPr>
        <w:br/>
      </w:r>
      <w:r>
        <w:rPr>
          <w:sz w:val="32"/>
          <w:szCs w:val="36"/>
        </w:rPr>
        <w:t>RECONSTRUCCIÓN APROXIMADA</w:t>
      </w:r>
    </w:p>
    <w:p w:rsidR="00C33CB9" w:rsidRDefault="00C33CB9" w:rsidP="00C33CB9">
      <w:pPr>
        <w:spacing w:after="0"/>
      </w:pPr>
      <w:r>
        <w:t>El examen es de 10 preguntas de verdadero o falso.</w:t>
      </w:r>
    </w:p>
    <w:p w:rsidR="00C33CB9" w:rsidRDefault="00C33CB9" w:rsidP="00C33CB9">
      <w:pPr>
        <w:spacing w:after="0"/>
      </w:pPr>
      <w:r>
        <w:t>El examen se puntúa sobre 0,66 puntos (del total de la asignatura).</w:t>
      </w:r>
      <w:r>
        <w:br/>
        <w:t>Cada respuesta correcta suma 0,06</w:t>
      </w:r>
      <w:r w:rsidR="00C605E8">
        <w:t>6</w:t>
      </w:r>
      <w:r>
        <w:t xml:space="preserve"> puntos. Cada fallo resta 0,03</w:t>
      </w:r>
      <w:r w:rsidR="00C605E8">
        <w:t>3</w:t>
      </w:r>
      <w:r>
        <w:t xml:space="preserve"> puntos.</w:t>
      </w:r>
    </w:p>
    <w:p w:rsidR="00CF6EA9" w:rsidRDefault="00CF6EA9" w:rsidP="00C33CB9">
      <w:pPr>
        <w:spacing w:after="0"/>
      </w:pPr>
    </w:p>
    <w:p w:rsidR="00C33CB9" w:rsidRDefault="00C33CB9" w:rsidP="00B742E0">
      <w:pPr>
        <w:spacing w:after="160"/>
        <w:jc w:val="center"/>
        <w:rPr>
          <w:sz w:val="36"/>
          <w:szCs w:val="36"/>
        </w:rPr>
      </w:pPr>
      <w:r>
        <w:rPr>
          <w:sz w:val="32"/>
          <w:szCs w:val="36"/>
        </w:rPr>
        <w:t>PREGUNTAS DEL MODELO ROSA</w:t>
      </w:r>
    </w:p>
    <w:p w:rsidR="001D3E46" w:rsidRDefault="001D3E46" w:rsidP="009544E7">
      <w:pPr>
        <w:pStyle w:val="Prrafodelista"/>
        <w:numPr>
          <w:ilvl w:val="0"/>
          <w:numId w:val="2"/>
        </w:numPr>
        <w:spacing w:after="0"/>
      </w:pPr>
      <w:r>
        <w:t>Una característica de la economía es la existencia de un grado de incertidumbre, ya que no se conocen la evolución futura de las variables económicas ni las consecuencias que puede tener una decisión empresarial.</w:t>
      </w:r>
    </w:p>
    <w:p w:rsidR="00C605E8" w:rsidRDefault="00C605E8" w:rsidP="009544E7">
      <w:pPr>
        <w:pStyle w:val="Prrafodelista"/>
        <w:numPr>
          <w:ilvl w:val="0"/>
          <w:numId w:val="2"/>
        </w:numPr>
        <w:spacing w:after="0"/>
      </w:pPr>
      <w:r>
        <w:t>(</w:t>
      </w:r>
      <w:r w:rsidRPr="00C605E8">
        <w:t>En una cuenta, dado un saldo inicial, se realizan varios cargos y abonos, y hay que determinar el saldo final</w:t>
      </w:r>
      <w:r>
        <w:t>, indicando</w:t>
      </w:r>
      <w:r w:rsidRPr="00C605E8">
        <w:t xml:space="preserve"> la cantidad y si es acreedor o deudor</w:t>
      </w:r>
      <w:r>
        <w:t>.</w:t>
      </w:r>
      <w:r w:rsidRPr="00C605E8">
        <w:t>)</w:t>
      </w:r>
    </w:p>
    <w:p w:rsidR="00C605E8" w:rsidRDefault="00C605E8" w:rsidP="009544E7">
      <w:pPr>
        <w:pStyle w:val="Prrafodelista"/>
        <w:numPr>
          <w:ilvl w:val="0"/>
          <w:numId w:val="2"/>
        </w:numPr>
        <w:spacing w:after="0"/>
      </w:pPr>
      <w:r>
        <w:t>El capital representa el dinero que tiene la empresa.</w:t>
      </w:r>
    </w:p>
    <w:p w:rsidR="00C605E8" w:rsidRDefault="00C605E8" w:rsidP="009544E7">
      <w:pPr>
        <w:pStyle w:val="Prrafodelista"/>
        <w:numPr>
          <w:ilvl w:val="0"/>
          <w:numId w:val="2"/>
        </w:numPr>
        <w:spacing w:after="0"/>
      </w:pPr>
      <w:r>
        <w:t>Revisar si el asiento de pérdidas y ganancias es correcto. (…)</w:t>
      </w:r>
    </w:p>
    <w:p w:rsidR="00C605E8" w:rsidRDefault="00C605E8" w:rsidP="009544E7">
      <w:pPr>
        <w:pStyle w:val="Prrafodelista"/>
        <w:numPr>
          <w:ilvl w:val="0"/>
          <w:numId w:val="2"/>
        </w:numPr>
        <w:spacing w:after="0"/>
      </w:pPr>
      <w:r>
        <w:t>Revisar si el asiento de cierre es correcto.</w:t>
      </w:r>
    </w:p>
    <w:p w:rsidR="00C605E8" w:rsidRDefault="00C605E8" w:rsidP="009544E7">
      <w:pPr>
        <w:pStyle w:val="Prrafodelista"/>
        <w:numPr>
          <w:ilvl w:val="0"/>
          <w:numId w:val="2"/>
        </w:numPr>
        <w:spacing w:after="0"/>
      </w:pPr>
      <w:r>
        <w:t>El dinero que se reparte como dividendos a los propietarios es un gasto.</w:t>
      </w:r>
    </w:p>
    <w:p w:rsidR="00C605E8" w:rsidRDefault="00C605E8" w:rsidP="009544E7">
      <w:pPr>
        <w:pStyle w:val="Prrafodelista"/>
        <w:numPr>
          <w:ilvl w:val="0"/>
          <w:numId w:val="2"/>
        </w:numPr>
        <w:spacing w:after="0"/>
      </w:pPr>
      <w:r>
        <w:t>El importe cobrado a un cliente que nos debía dinero es un gasto.</w:t>
      </w:r>
    </w:p>
    <w:p w:rsidR="00C605E8" w:rsidRDefault="00C605E8" w:rsidP="009544E7">
      <w:pPr>
        <w:pStyle w:val="Prrafodelista"/>
        <w:numPr>
          <w:ilvl w:val="0"/>
          <w:numId w:val="2"/>
        </w:numPr>
        <w:spacing w:after="0"/>
      </w:pPr>
      <w:r>
        <w:t>Revise si el siguiente asiento de venta de mercaderías a crédito por 2500 € es correcto.</w:t>
      </w:r>
    </w:p>
    <w:p w:rsidR="00C605E8" w:rsidRDefault="00C605E8" w:rsidP="00C605E8">
      <w:pPr>
        <w:tabs>
          <w:tab w:val="left" w:pos="1134"/>
        </w:tabs>
        <w:spacing w:after="0"/>
      </w:pPr>
      <w:r>
        <w:tab/>
        <w:t>2500    Clientes</w:t>
      </w:r>
    </w:p>
    <w:p w:rsidR="00C605E8" w:rsidRDefault="00C605E8" w:rsidP="00C605E8">
      <w:pPr>
        <w:tabs>
          <w:tab w:val="right" w:pos="7088"/>
        </w:tabs>
        <w:spacing w:after="0"/>
      </w:pPr>
      <w:r>
        <w:tab/>
        <w:t>Venta de mercaderías    2500</w:t>
      </w:r>
    </w:p>
    <w:p w:rsidR="00B742E0" w:rsidRDefault="00B742E0" w:rsidP="00B742E0">
      <w:pPr>
        <w:pStyle w:val="Prrafodelista"/>
        <w:numPr>
          <w:ilvl w:val="0"/>
          <w:numId w:val="2"/>
        </w:numPr>
        <w:spacing w:after="0"/>
      </w:pPr>
      <w:r>
        <w:t>Se contabilizarán como pasivo los bienes recibidos de un tercero, aunque éste los haya donado a la empresa.</w:t>
      </w:r>
    </w:p>
    <w:p w:rsidR="00C605E8" w:rsidRDefault="00B742E0" w:rsidP="009544E7">
      <w:pPr>
        <w:pStyle w:val="Prrafodelista"/>
        <w:numPr>
          <w:ilvl w:val="0"/>
          <w:numId w:val="2"/>
        </w:numPr>
        <w:spacing w:after="0"/>
      </w:pPr>
      <w:r>
        <w:t>(¿?)</w:t>
      </w:r>
    </w:p>
    <w:p w:rsidR="009544E7" w:rsidRDefault="009544E7" w:rsidP="00C605E8">
      <w:pPr>
        <w:spacing w:after="0"/>
      </w:pPr>
      <w:bookmarkStart w:id="0" w:name="_GoBack"/>
      <w:bookmarkEnd w:id="0"/>
    </w:p>
    <w:p w:rsidR="00C605E8" w:rsidRPr="00C605E8" w:rsidRDefault="00C605E8" w:rsidP="00C605E8">
      <w:pPr>
        <w:spacing w:after="0"/>
        <w:rPr>
          <w:b/>
        </w:rPr>
      </w:pPr>
      <w:r w:rsidRPr="00C605E8">
        <w:rPr>
          <w:b/>
        </w:rPr>
        <w:t>RESPUESTAS</w:t>
      </w:r>
    </w:p>
    <w:p w:rsidR="00C33CB9" w:rsidRDefault="00C605E8" w:rsidP="00C33CB9">
      <w:pPr>
        <w:spacing w:after="0"/>
      </w:pPr>
      <w:r>
        <w:t>1. V</w:t>
      </w:r>
      <w:r>
        <w:tab/>
        <w:t>2. ?</w:t>
      </w:r>
      <w:r>
        <w:tab/>
        <w:t>3. F</w:t>
      </w:r>
      <w:r>
        <w:tab/>
        <w:t>4. ?</w:t>
      </w:r>
      <w:r>
        <w:tab/>
        <w:t>5. ?</w:t>
      </w:r>
      <w:r>
        <w:tab/>
        <w:t xml:space="preserve">6. </w:t>
      </w:r>
      <w:r w:rsidR="009544E7">
        <w:t>F</w:t>
      </w:r>
      <w:r w:rsidR="009544E7">
        <w:tab/>
        <w:t>7. F</w:t>
      </w:r>
      <w:r w:rsidR="009544E7">
        <w:tab/>
        <w:t>8. V</w:t>
      </w:r>
      <w:r w:rsidR="00EE2E55">
        <w:tab/>
        <w:t>9. F</w:t>
      </w:r>
    </w:p>
    <w:p w:rsidR="00870410" w:rsidRDefault="00870410" w:rsidP="00B742E0">
      <w:pPr>
        <w:spacing w:after="120"/>
      </w:pPr>
    </w:p>
    <w:p w:rsidR="00870410" w:rsidRDefault="00870410" w:rsidP="00B742E0">
      <w:pPr>
        <w:spacing w:after="160"/>
        <w:jc w:val="center"/>
        <w:rPr>
          <w:sz w:val="36"/>
          <w:szCs w:val="36"/>
        </w:rPr>
      </w:pPr>
      <w:r>
        <w:rPr>
          <w:sz w:val="32"/>
          <w:szCs w:val="36"/>
        </w:rPr>
        <w:t>PREGUNTAS DE OTROS MODELOS</w:t>
      </w:r>
    </w:p>
    <w:p w:rsidR="00870410" w:rsidRDefault="00CA045D" w:rsidP="00CA045D">
      <w:pPr>
        <w:pStyle w:val="Prrafodelista"/>
        <w:numPr>
          <w:ilvl w:val="0"/>
          <w:numId w:val="4"/>
        </w:numPr>
        <w:spacing w:after="0"/>
      </w:pPr>
      <w:r>
        <w:t>Si vendes un camión, ¿aumenta tu pasivo?</w:t>
      </w:r>
    </w:p>
    <w:p w:rsidR="00CA045D" w:rsidRDefault="00CA045D" w:rsidP="00CA045D">
      <w:pPr>
        <w:pStyle w:val="Prrafodelista"/>
        <w:numPr>
          <w:ilvl w:val="0"/>
          <w:numId w:val="4"/>
        </w:numPr>
        <w:spacing w:after="0"/>
      </w:pPr>
      <w:r>
        <w:t>Si compras un camión, ¿es un gasto?</w:t>
      </w:r>
    </w:p>
    <w:p w:rsidR="00CA045D" w:rsidRDefault="00CA045D" w:rsidP="00CA045D">
      <w:pPr>
        <w:pStyle w:val="Prrafodelista"/>
        <w:numPr>
          <w:ilvl w:val="0"/>
          <w:numId w:val="4"/>
        </w:numPr>
        <w:spacing w:after="0"/>
      </w:pPr>
      <w:r>
        <w:t>Si vendes un terreno por un valor menor del que lo compraste, ¿se ha producido un gasto?</w:t>
      </w:r>
    </w:p>
    <w:p w:rsidR="00CA045D" w:rsidRDefault="00CA045D" w:rsidP="00CA045D">
      <w:pPr>
        <w:pStyle w:val="Prrafodelista"/>
        <w:numPr>
          <w:ilvl w:val="0"/>
          <w:numId w:val="4"/>
        </w:numPr>
        <w:spacing w:after="0"/>
      </w:pPr>
      <w:r>
        <w:t>Si eres insolvente, ¿sigues teniendo derechos de cobro?</w:t>
      </w:r>
    </w:p>
    <w:p w:rsidR="00CA045D" w:rsidRDefault="00CA045D" w:rsidP="00CA045D">
      <w:pPr>
        <w:pStyle w:val="Prrafodelista"/>
        <w:numPr>
          <w:ilvl w:val="0"/>
          <w:numId w:val="4"/>
        </w:numPr>
        <w:spacing w:after="0"/>
      </w:pPr>
      <w:r>
        <w:t xml:space="preserve">Todas las empresas españolas tienen ánimo de lucro, (…).  </w:t>
      </w:r>
      <w:r w:rsidRPr="00CA045D">
        <w:rPr>
          <w:i/>
        </w:rPr>
        <w:t>Verdadero</w:t>
      </w:r>
    </w:p>
    <w:p w:rsidR="00CA045D" w:rsidRDefault="00600F82" w:rsidP="00CA045D">
      <w:pPr>
        <w:pStyle w:val="Prrafodelista"/>
        <w:numPr>
          <w:ilvl w:val="0"/>
          <w:numId w:val="4"/>
        </w:numPr>
        <w:spacing w:after="0"/>
      </w:pPr>
      <w:r>
        <w:t>Si realizas un donativo a un tercero, ¿es un gasto?</w:t>
      </w:r>
    </w:p>
    <w:p w:rsidR="007C7E1D" w:rsidRDefault="00600F82" w:rsidP="007C7E1D">
      <w:pPr>
        <w:pStyle w:val="Prrafodelista"/>
        <w:numPr>
          <w:ilvl w:val="0"/>
          <w:numId w:val="4"/>
        </w:numPr>
        <w:spacing w:after="0"/>
      </w:pPr>
      <w:r>
        <w:t>La contabilidad se basa en 2 puntos: fiabilidad y (…).</w:t>
      </w:r>
    </w:p>
    <w:sectPr w:rsidR="007C7E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447E2"/>
    <w:multiLevelType w:val="hybridMultilevel"/>
    <w:tmpl w:val="BB8EC7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6BA4759"/>
    <w:multiLevelType w:val="hybridMultilevel"/>
    <w:tmpl w:val="B09E09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7233573D"/>
    <w:multiLevelType w:val="hybridMultilevel"/>
    <w:tmpl w:val="CD8634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76CB1C49"/>
    <w:multiLevelType w:val="hybridMultilevel"/>
    <w:tmpl w:val="92AC7D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81"/>
    <w:rsid w:val="001D3E46"/>
    <w:rsid w:val="003368F8"/>
    <w:rsid w:val="00543694"/>
    <w:rsid w:val="00600F82"/>
    <w:rsid w:val="007C7E1D"/>
    <w:rsid w:val="00870410"/>
    <w:rsid w:val="008B7A81"/>
    <w:rsid w:val="009544E7"/>
    <w:rsid w:val="00A569E3"/>
    <w:rsid w:val="00B742E0"/>
    <w:rsid w:val="00C33CB9"/>
    <w:rsid w:val="00C605E8"/>
    <w:rsid w:val="00CA045D"/>
    <w:rsid w:val="00CF6EA9"/>
    <w:rsid w:val="00E70684"/>
    <w:rsid w:val="00E9348D"/>
    <w:rsid w:val="00EE2E55"/>
    <w:rsid w:val="00F80D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B9"/>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05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B9"/>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0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Jaime</cp:lastModifiedBy>
  <cp:revision>48</cp:revision>
  <dcterms:created xsi:type="dcterms:W3CDTF">2015-03-15T14:00:00Z</dcterms:created>
  <dcterms:modified xsi:type="dcterms:W3CDTF">2015-07-20T12:44:00Z</dcterms:modified>
</cp:coreProperties>
</file>